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A1" w:rsidRDefault="00D05976" w:rsidP="00D05976">
      <w:pPr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  <w:r w:rsidRPr="00D059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9</w:t>
      </w:r>
    </w:p>
    <w:p w:rsidR="00D05976" w:rsidRPr="00D05976" w:rsidRDefault="00D05976" w:rsidP="00D05976">
      <w:pPr>
        <w:jc w:val="center"/>
        <w:rPr>
          <w:b/>
          <w:sz w:val="28"/>
          <w:szCs w:val="28"/>
        </w:rPr>
      </w:pPr>
      <w:r w:rsidRPr="00D05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Астрономия (базовый уровень)</w:t>
      </w:r>
    </w:p>
    <w:p w:rsidR="008A0A01" w:rsidRDefault="00D05976" w:rsidP="008A0A01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1</w:t>
      </w:r>
      <w:r w:rsidR="008A0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. Пояснительная записка</w:t>
      </w:r>
    </w:p>
    <w:p w:rsidR="008A0A01" w:rsidRDefault="00D05976" w:rsidP="008A0A01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1.</w:t>
      </w:r>
      <w:r w:rsidR="008A0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1. </w:t>
      </w:r>
      <w:r w:rsidR="008A0A01" w:rsidRPr="00A2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астрономии</w:t>
      </w:r>
      <w:r w:rsidR="008A0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для среднего общего образования (10-11 классы)</w:t>
      </w:r>
    </w:p>
    <w:p w:rsidR="008A0A01" w:rsidRDefault="008A0A01" w:rsidP="008A0A01">
      <w:pPr>
        <w:tabs>
          <w:tab w:val="left" w:pos="2460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8A0A0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Данная рабочая программа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риентирована на работу по учебнику</w:t>
      </w:r>
      <w:r w:rsidRPr="008A0A0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«Астрономия. Базовый уровень. 11 класс» Б.А. В</w:t>
      </w:r>
      <w:r w:rsidR="006A4E0D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оронцов-Вельяминов, Е.К.Страут.</w:t>
      </w:r>
      <w:r w:rsidRPr="008A0A0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</w:t>
      </w:r>
      <w:r w:rsidR="006A4E0D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УМК по астрономии </w:t>
      </w:r>
      <w:r w:rsidRPr="008A0A0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включает следующие элементы:</w:t>
      </w:r>
    </w:p>
    <w:p w:rsidR="008A0A01" w:rsidRPr="008A0A01" w:rsidRDefault="008A0A01" w:rsidP="008A0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01">
        <w:rPr>
          <w:rFonts w:ascii="Times New Roman" w:eastAsia="Calibri" w:hAnsi="Times New Roman" w:cs="Times New Roman"/>
          <w:sz w:val="24"/>
          <w:szCs w:val="24"/>
        </w:rPr>
        <w:t>- Закон «Об образовании в Российской Федерации», ФЗ № 273 от 29.12.2012 г.;</w:t>
      </w:r>
    </w:p>
    <w:p w:rsidR="008A0A01" w:rsidRPr="008A0A01" w:rsidRDefault="008A0A01" w:rsidP="008A0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01">
        <w:rPr>
          <w:rFonts w:ascii="Times New Roman" w:eastAsia="Calibri" w:hAnsi="Times New Roman" w:cs="Times New Roman"/>
          <w:sz w:val="24"/>
          <w:szCs w:val="24"/>
        </w:rPr>
        <w:t xml:space="preserve">- ФКГОС – Федеральный компонент </w:t>
      </w:r>
      <w:r w:rsidRPr="008A0A01"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</w:rPr>
        <w:t>государственных образовательных стандартов начального общего, основного общего и среднего (полного) общего образования;</w:t>
      </w:r>
    </w:p>
    <w:p w:rsidR="008A0A01" w:rsidRPr="008A0A01" w:rsidRDefault="008A0A01" w:rsidP="008A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A0A01">
        <w:rPr>
          <w:rFonts w:ascii="Times New Roman" w:eastAsia="Calibri" w:hAnsi="Times New Roman" w:cs="Times New Roman"/>
          <w:sz w:val="23"/>
          <w:szCs w:val="23"/>
        </w:rPr>
        <w:t>Примерная программа учебного предмета АСТРОНОМИЯ 11 кл. (авторы программы Б.А. Воронцов-Вельяминов, Е.К. Страут, М.</w:t>
      </w:r>
      <w:r w:rsidR="00945BDB">
        <w:rPr>
          <w:rFonts w:ascii="Times New Roman" w:eastAsia="Calibri" w:hAnsi="Times New Roman" w:cs="Times New Roman"/>
          <w:sz w:val="23"/>
          <w:szCs w:val="23"/>
        </w:rPr>
        <w:t>)</w:t>
      </w:r>
      <w:r w:rsidRPr="008A0A01">
        <w:rPr>
          <w:rFonts w:ascii="Times New Roman" w:eastAsia="Calibri" w:hAnsi="Times New Roman" w:cs="Times New Roman"/>
          <w:sz w:val="23"/>
          <w:szCs w:val="23"/>
        </w:rPr>
        <w:t>: Дрофа, 201</w:t>
      </w:r>
      <w:r w:rsidR="00D05976">
        <w:rPr>
          <w:rFonts w:ascii="Times New Roman" w:eastAsia="Calibri" w:hAnsi="Times New Roman" w:cs="Times New Roman"/>
          <w:sz w:val="23"/>
          <w:szCs w:val="23"/>
        </w:rPr>
        <w:t>9</w:t>
      </w:r>
      <w:r w:rsidRPr="008A0A01">
        <w:rPr>
          <w:rFonts w:ascii="Times New Roman" w:eastAsia="Calibri" w:hAnsi="Times New Roman" w:cs="Times New Roman"/>
          <w:sz w:val="23"/>
          <w:szCs w:val="23"/>
        </w:rPr>
        <w:t>г.</w:t>
      </w:r>
      <w:r w:rsidRPr="008A0A01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A0A01" w:rsidRDefault="008A0A01" w:rsidP="006A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01">
        <w:rPr>
          <w:rFonts w:ascii="Times New Roman" w:eastAsia="Calibri" w:hAnsi="Times New Roman" w:cs="Times New Roman"/>
          <w:sz w:val="24"/>
          <w:szCs w:val="24"/>
        </w:rPr>
        <w:t xml:space="preserve">- УМК </w:t>
      </w:r>
      <w:r w:rsidRPr="008A0A01">
        <w:rPr>
          <w:rFonts w:ascii="Times New Roman" w:eastAsia="Calibri" w:hAnsi="Times New Roman" w:cs="Times New Roman"/>
          <w:sz w:val="23"/>
          <w:szCs w:val="23"/>
        </w:rPr>
        <w:t>«Астрономия. Базовый уровень. 11 класс» Б.А. Воронцов-Вельяминов, Е.К.Страут М.: Дрофа,2017;</w:t>
      </w:r>
    </w:p>
    <w:p w:rsidR="006A4E0D" w:rsidRDefault="006A4E0D" w:rsidP="006A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4E0D">
        <w:rPr>
          <w:rFonts w:ascii="Times New Roman" w:eastAsia="Calibri" w:hAnsi="Times New Roman" w:cs="Times New Roman"/>
          <w:sz w:val="24"/>
          <w:szCs w:val="24"/>
        </w:rPr>
        <w:t>Методическое пособие к учебнику «Астрономия. Базовый уровень.11 класс» авторов Б. А. Воронцова-Вельяминова, Е. К. Страута, М. Дрофа, 201</w:t>
      </w:r>
      <w:r w:rsidR="00D05976">
        <w:rPr>
          <w:rFonts w:ascii="Times New Roman" w:eastAsia="Calibri" w:hAnsi="Times New Roman" w:cs="Times New Roman"/>
          <w:sz w:val="24"/>
          <w:szCs w:val="24"/>
        </w:rPr>
        <w:t>9</w:t>
      </w:r>
      <w:r w:rsidRPr="006A4E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E0D" w:rsidRDefault="006A4E0D" w:rsidP="006A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E0D" w:rsidRPr="006A4E0D" w:rsidRDefault="006A4E0D" w:rsidP="006A4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E0D" w:rsidRDefault="006A4E0D" w:rsidP="006A4E0D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426D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Программа расс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читана на 1 час в неделю, 34</w:t>
      </w:r>
      <w:r w:rsidRPr="000426D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аса в год, всего 34 часа на уровень образования (10-11 классы).</w:t>
      </w:r>
    </w:p>
    <w:p w:rsidR="006A4E0D" w:rsidRPr="007B036F" w:rsidRDefault="006A4E0D" w:rsidP="006A4E0D">
      <w:pP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555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Цели </w:t>
      </w:r>
      <w:r w:rsidRPr="007B036F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изучения 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астрономии в 10-11 классах </w:t>
      </w:r>
      <w:r w:rsidRPr="007B036F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следующие:  </w:t>
      </w:r>
    </w:p>
    <w:p w:rsidR="006A4E0D" w:rsidRPr="006A4E0D" w:rsidRDefault="006A4E0D" w:rsidP="006A4E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E0D">
        <w:rPr>
          <w:rFonts w:ascii="Times New Roman" w:hAnsi="Times New Roman" w:cs="Times New Roman"/>
          <w:sz w:val="24"/>
          <w:szCs w:val="24"/>
        </w:rPr>
        <w:t>понять сущность повседневно наблюдаемых и редких астрономических явлений;</w:t>
      </w:r>
    </w:p>
    <w:p w:rsidR="006A4E0D" w:rsidRPr="006A4E0D" w:rsidRDefault="006A4E0D" w:rsidP="006A4E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E0D">
        <w:rPr>
          <w:rFonts w:ascii="Times New Roman" w:hAnsi="Times New Roman" w:cs="Times New Roman"/>
          <w:sz w:val="24"/>
          <w:szCs w:val="24"/>
        </w:rPr>
        <w:t>познакомиться с научными методами и историей изучения Вселенной;</w:t>
      </w:r>
    </w:p>
    <w:p w:rsidR="006A4E0D" w:rsidRPr="006A4E0D" w:rsidRDefault="006A4E0D" w:rsidP="006A4E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E0D">
        <w:rPr>
          <w:rFonts w:ascii="Times New Roman" w:hAnsi="Times New Roman" w:cs="Times New Roman"/>
          <w:sz w:val="24"/>
          <w:szCs w:val="24"/>
        </w:rPr>
        <w:t>получить представление о действии во Вселенной физических законов, открытых в земных условиях, и единстве мегамира и микромира;</w:t>
      </w:r>
    </w:p>
    <w:p w:rsidR="006A4E0D" w:rsidRPr="006A4E0D" w:rsidRDefault="006A4E0D" w:rsidP="006A4E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E0D">
        <w:rPr>
          <w:rFonts w:ascii="Times New Roman" w:hAnsi="Times New Roman" w:cs="Times New Roman"/>
          <w:sz w:val="24"/>
          <w:szCs w:val="24"/>
        </w:rPr>
        <w:t>осознать свое место в Солнечной системе и Галактике;</w:t>
      </w:r>
    </w:p>
    <w:p w:rsidR="006A4E0D" w:rsidRPr="006A4E0D" w:rsidRDefault="006A4E0D" w:rsidP="006A4E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E0D">
        <w:rPr>
          <w:rFonts w:ascii="Times New Roman" w:hAnsi="Times New Roman" w:cs="Times New Roman"/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6A4E0D" w:rsidRPr="006A4E0D" w:rsidRDefault="006A4E0D" w:rsidP="006A4E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E0D">
        <w:rPr>
          <w:rFonts w:ascii="Times New Roman" w:hAnsi="Times New Roman" w:cs="Times New Roman"/>
          <w:sz w:val="24"/>
          <w:szCs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6A4E0D" w:rsidRPr="006A4E0D" w:rsidRDefault="006A4E0D" w:rsidP="006A4E0D">
      <w:pPr>
        <w:rPr>
          <w:rFonts w:ascii="Times New Roman" w:hAnsi="Times New Roman" w:cs="Times New Roman"/>
          <w:sz w:val="24"/>
          <w:szCs w:val="24"/>
        </w:rPr>
      </w:pPr>
      <w:r w:rsidRPr="006A4E0D">
        <w:rPr>
          <w:rFonts w:ascii="Times New Roman" w:hAnsi="Times New Roman" w:cs="Times New Roman"/>
          <w:b/>
          <w:bCs/>
          <w:sz w:val="24"/>
          <w:szCs w:val="24"/>
        </w:rPr>
        <w:t>Главная задача</w:t>
      </w:r>
      <w:r w:rsidRPr="006A4E0D">
        <w:rPr>
          <w:rFonts w:ascii="Times New Roman" w:hAnsi="Times New Roman" w:cs="Times New Roman"/>
          <w:sz w:val="24"/>
          <w:szCs w:val="24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6A4E0D" w:rsidRPr="006A4E0D" w:rsidRDefault="006A4E0D" w:rsidP="006A4E0D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A4E0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Уровень изучения учебного материала – базовый.</w:t>
      </w:r>
    </w:p>
    <w:p w:rsidR="008A0A01" w:rsidRDefault="006A4E0D" w:rsidP="006A4E0D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A4E0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 xml:space="preserve">рограмма в 11 классе состоит </w:t>
      </w:r>
      <w:r w:rsidR="00945BD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 xml:space="preserve">из </w:t>
      </w:r>
      <w:r w:rsidR="00945BDB" w:rsidRPr="006A4E0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 xml:space="preserve"> </w:t>
      </w:r>
      <w:r w:rsidRPr="006A4E0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en-US"/>
        </w:rPr>
        <w:t>разделов</w:t>
      </w:r>
      <w:r w:rsidRPr="006A4E0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«Предмет Астрономии», «Основы практической Астрономии», «Законы движения небесных тел», «Солнечная система», «Методы астрономических исследований», </w:t>
      </w:r>
      <w:r w:rsidR="00945B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«Звезды», «Наша Галактика - Млечный путь», «Галактики. Строение и эволюция Вселенной».</w:t>
      </w:r>
    </w:p>
    <w:p w:rsidR="00945BDB" w:rsidRPr="00945BDB" w:rsidRDefault="00D05976" w:rsidP="00945BDB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1</w:t>
      </w:r>
      <w:r w:rsidR="00945BDB" w:rsidRPr="00945BD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.2.Нормативные документы</w:t>
      </w:r>
    </w:p>
    <w:p w:rsidR="00945BDB" w:rsidRPr="00945BDB" w:rsidRDefault="00945BDB" w:rsidP="00945BDB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45B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Закона «Об образовании в Российской Федерации», ФЗ № 273 от 29.12.2012 г.,редакция от 31.07.2020 (с изм. и доп., вступ. в силу с 01.09.2020);</w:t>
      </w:r>
    </w:p>
    <w:p w:rsidR="00945BDB" w:rsidRPr="00945BDB" w:rsidRDefault="00945BDB" w:rsidP="00945BDB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45B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Приказ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 с изменениями и дополнениями от 29.12.2014 г., 31.12.2015 г., 29.06. 2017 г., 24.09 и  11.12.2020 г.;    </w:t>
      </w:r>
    </w:p>
    <w:p w:rsidR="00945BDB" w:rsidRPr="00945BDB" w:rsidRDefault="00945BDB" w:rsidP="00945BDB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45B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Примерной рабочей программы 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 предмету </w:t>
      </w:r>
      <w:r w:rsidRPr="00945B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АСТРОНОМИЯ 11 кл. (авторы программы Б.А. Воронцов-Вельяминов, 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.К. Страут, М.): Дрофа, 2013г.;</w:t>
      </w:r>
    </w:p>
    <w:p w:rsidR="00945BDB" w:rsidRPr="00945BDB" w:rsidRDefault="00945BDB" w:rsidP="00945BDB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45B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УМК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945B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«Астрономия. Базовый уровень. 11 класс» Б.А. Воронцов-Вельяминов, Е.К.Страут М.: Дрофа,2017;</w:t>
      </w:r>
    </w:p>
    <w:p w:rsidR="00945BDB" w:rsidRPr="00380C17" w:rsidRDefault="00945BDB" w:rsidP="00945BDB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45BD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Электронная версия учебника:</w:t>
      </w:r>
    </w:p>
    <w:p w:rsidR="00380C17" w:rsidRDefault="00C33873" w:rsidP="00945BDB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hyperlink r:id="rId5" w:history="1">
        <w:r w:rsidR="00380C17" w:rsidRPr="00380C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 w:bidi="en-US"/>
          </w:rPr>
          <w:t>http://school8-vologda.ru/wp-content/uploads/2017/01/030_1-_Astronomia_11kl_Vorontsov-Velyaminov_Straut_2003_-224s.pdf</w:t>
        </w:r>
      </w:hyperlink>
    </w:p>
    <w:p w:rsidR="00380C17" w:rsidRDefault="00380C17" w:rsidP="00945BDB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380C17" w:rsidRDefault="00D05976" w:rsidP="00380C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2</w:t>
      </w:r>
      <w:r w:rsidR="00380C17" w:rsidRPr="00380C1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. Планируемые результаты освоения учебного предмета</w:t>
      </w:r>
    </w:p>
    <w:p w:rsidR="00380C17" w:rsidRPr="00380C17" w:rsidRDefault="00380C17" w:rsidP="00380C1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80C1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Данная рабочая программа обеспечивает формирование личностных, метапредметных и предметных результатов.</w:t>
      </w:r>
    </w:p>
    <w:p w:rsidR="007A0BD7" w:rsidRPr="00B54F29" w:rsidRDefault="00380C17" w:rsidP="007A0BD7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54F2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Личностными результатами являются:</w:t>
      </w:r>
    </w:p>
    <w:p w:rsidR="007A0BD7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познавательных интересов;</w:t>
      </w:r>
    </w:p>
    <w:p w:rsidR="007A0BD7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познавательной и информационной культуры, в том числе навыков самостоятельной работы с книгами и техническими 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вами информационных технологий;</w:t>
      </w:r>
    </w:p>
    <w:p w:rsidR="007A0BD7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убежденности в возможности познания законов природы и их использования на благо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вития человеческой цивилизации;</w:t>
      </w:r>
    </w:p>
    <w:p w:rsidR="007A0BD7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суждения спорных проблем науки.</w:t>
      </w:r>
    </w:p>
    <w:p w:rsidR="007A0BD7" w:rsidRPr="00B54F29" w:rsidRDefault="007A0BD7" w:rsidP="007A0BD7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54F2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Метапредметные результаты освоения программы предполагают:</w:t>
      </w:r>
    </w:p>
    <w:p w:rsidR="007A0BD7" w:rsidRPr="007A0BD7" w:rsidRDefault="007A0BD7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7A0BD7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мулировать выводы и заключения;</w:t>
      </w:r>
    </w:p>
    <w:p w:rsidR="007A0BD7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анализировать наблюдаемые явления и объя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снять причины их возникновения;</w:t>
      </w:r>
    </w:p>
    <w:p w:rsidR="007A0BD7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 практике пользоваться основными логическими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7A0BD7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приемами, методами наблюдения, моделирования, мысленного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эксперимента, прогнозирования;</w:t>
      </w:r>
    </w:p>
    <w:p w:rsidR="007A0BD7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выполнять познавательные и практические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задания, в том числе проектные;</w:t>
      </w:r>
    </w:p>
    <w:p w:rsidR="007A0BD7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извлекать информацию из различных источников (включая средства массовой информации и интернет-ресу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рсы) и критически ее оценивать;</w:t>
      </w:r>
    </w:p>
    <w:p w:rsid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="007A0BD7"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готовить сообщения и презентации с использованием материалов, полученных из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Интернета и других источников.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Выпускник научится: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формулировать научную гипотезу, ставить цель в рамках исследования и проектирования, исходя из культурной нормы и сообразуясь с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представлениями об общем благе;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общем культурном пространстве;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отслеживать и принимать во внимание тренды и тенденции развития различных видов деятельности, в том числе научных, учитывать их пр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 постановке собственных целей;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оценивать ресурсы, в том числе и нематериальные, такие как время, необходимые дл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я достижения поставленной цели;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областях деятельности человека;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взаимовыгодного сотрудничества;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лизации и по завершении работы;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B54F29" w:rsidRDefault="00B54F29" w:rsidP="00B54F29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54F2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Выпускник получит возможность научится: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решать задачи, находящиеся на стыке нескольких учебных ди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сциплин (межпредметные задачи);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основной алгоритм исследования при решении сво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их учебно-познавательных задач;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− использовать элементы математического моделирования при 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ешении исследовательских задач;</w:t>
      </w:r>
    </w:p>
    <w:p w:rsidR="00B54F29" w:rsidRPr="00B54F29" w:rsidRDefault="00B54F29" w:rsidP="00B54F29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 w:rsidRP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элементы математического анализа для интерпретации результатов, полученных в ходе 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чебно-исследовательской работы.</w:t>
      </w:r>
    </w:p>
    <w:p w:rsidR="00B54F29" w:rsidRPr="007A0BD7" w:rsidRDefault="00B54F29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7A0BD7" w:rsidRDefault="007A0BD7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54F29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Предметные результаты</w:t>
      </w:r>
      <w:r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изучения астр</w:t>
      </w:r>
      <w:r w:rsidR="00B54F2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ономии в школе </w:t>
      </w:r>
      <w:r w:rsidRPr="007A0BD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274C0F" w:rsidRPr="007A0BD7" w:rsidRDefault="00274C0F" w:rsidP="007A0BD7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74C0F" w:rsidRPr="00274C0F" w:rsidRDefault="00D05976" w:rsidP="00274C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3</w:t>
      </w:r>
      <w:r w:rsidR="00274C0F" w:rsidRPr="00274C0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. Содержание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718"/>
        <w:gridCol w:w="6452"/>
      </w:tblGrid>
      <w:tr w:rsidR="00274C0F" w:rsidRPr="00274C0F" w:rsidTr="00634162">
        <w:tc>
          <w:tcPr>
            <w:tcW w:w="562" w:type="dxa"/>
            <w:tcBorders>
              <w:bottom w:val="single" w:sz="4" w:space="0" w:color="auto"/>
            </w:tcBorders>
          </w:tcPr>
          <w:p w:rsidR="00274C0F" w:rsidRPr="00274C0F" w:rsidRDefault="00274C0F" w:rsidP="00274C0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27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№ п</w:t>
            </w:r>
            <w:r w:rsidRPr="0027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/</w:t>
            </w:r>
            <w:r w:rsidRPr="0027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п</w:t>
            </w:r>
          </w:p>
        </w:tc>
        <w:tc>
          <w:tcPr>
            <w:tcW w:w="6718" w:type="dxa"/>
          </w:tcPr>
          <w:p w:rsidR="00274C0F" w:rsidRPr="00274C0F" w:rsidRDefault="00274C0F" w:rsidP="00274C0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27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Наименование раздела, темы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274C0F" w:rsidRPr="00274C0F" w:rsidRDefault="00274C0F" w:rsidP="00274C0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27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Содержание раздела, темы (основные вопросы)</w:t>
            </w:r>
          </w:p>
        </w:tc>
      </w:tr>
      <w:tr w:rsidR="00274C0F" w:rsidRPr="00274C0F" w:rsidTr="00274C0F">
        <w:tc>
          <w:tcPr>
            <w:tcW w:w="13732" w:type="dxa"/>
            <w:gridSpan w:val="3"/>
          </w:tcPr>
          <w:p w:rsidR="00274C0F" w:rsidRPr="00274C0F" w:rsidRDefault="00274C0F" w:rsidP="00274C0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27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                              11</w:t>
            </w:r>
            <w:r w:rsidRPr="00274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класс</w:t>
            </w:r>
          </w:p>
        </w:tc>
      </w:tr>
      <w:tr w:rsidR="00274C0F" w:rsidRPr="00274C0F" w:rsidTr="00634162">
        <w:tc>
          <w:tcPr>
            <w:tcW w:w="562" w:type="dxa"/>
          </w:tcPr>
          <w:p w:rsidR="00274C0F" w:rsidRPr="00274C0F" w:rsidRDefault="00274C0F" w:rsidP="00274C0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74C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6718" w:type="dxa"/>
          </w:tcPr>
          <w:p w:rsidR="00274C0F" w:rsidRPr="00274C0F" w:rsidRDefault="00CA26DF" w:rsidP="00274C0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Предмет астрономии</w:t>
            </w:r>
          </w:p>
        </w:tc>
        <w:tc>
          <w:tcPr>
            <w:tcW w:w="6452" w:type="dxa"/>
          </w:tcPr>
          <w:p w:rsidR="00274C0F" w:rsidRPr="00274C0F" w:rsidRDefault="00CA26DF" w:rsidP="00274C0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</w:tr>
      <w:tr w:rsidR="00274C0F" w:rsidRPr="00274C0F" w:rsidTr="00634162">
        <w:tc>
          <w:tcPr>
            <w:tcW w:w="562" w:type="dxa"/>
          </w:tcPr>
          <w:p w:rsidR="00274C0F" w:rsidRPr="00274C0F" w:rsidRDefault="00274C0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6718" w:type="dxa"/>
          </w:tcPr>
          <w:p w:rsidR="00274C0F" w:rsidRPr="00274C0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Основы практической астрономии</w:t>
            </w:r>
          </w:p>
        </w:tc>
        <w:tc>
          <w:tcPr>
            <w:tcW w:w="6452" w:type="dxa"/>
          </w:tcPr>
          <w:p w:rsidR="00274C0F" w:rsidRPr="00274C0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Небесная сфера. Особые точки небесной сферы. Небесные координаты. Звездная карта, созвездия, использование </w:t>
            </w: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      </w:r>
          </w:p>
        </w:tc>
      </w:tr>
      <w:tr w:rsidR="00274C0F" w:rsidRPr="00274C0F" w:rsidTr="00634162">
        <w:tc>
          <w:tcPr>
            <w:tcW w:w="562" w:type="dxa"/>
          </w:tcPr>
          <w:p w:rsidR="00274C0F" w:rsidRDefault="00274C0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6718" w:type="dxa"/>
          </w:tcPr>
          <w:p w:rsidR="00274C0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Законы движения небесных тел</w:t>
            </w:r>
          </w:p>
        </w:tc>
        <w:tc>
          <w:tcPr>
            <w:tcW w:w="6452" w:type="dxa"/>
          </w:tcPr>
          <w:p w:rsidR="00274C0F" w:rsidRPr="00274C0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</w:tr>
      <w:tr w:rsidR="00274C0F" w:rsidRPr="00274C0F" w:rsidTr="00634162">
        <w:tc>
          <w:tcPr>
            <w:tcW w:w="562" w:type="dxa"/>
          </w:tcPr>
          <w:p w:rsidR="00274C0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6718" w:type="dxa"/>
          </w:tcPr>
          <w:p w:rsidR="00274C0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Солнечная система</w:t>
            </w:r>
          </w:p>
        </w:tc>
        <w:tc>
          <w:tcPr>
            <w:tcW w:w="6452" w:type="dxa"/>
          </w:tcPr>
          <w:p w:rsidR="00274C0F" w:rsidRPr="00274C0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      </w:r>
          </w:p>
        </w:tc>
      </w:tr>
      <w:tr w:rsidR="00CA26DF" w:rsidRPr="00274C0F" w:rsidTr="00634162">
        <w:tc>
          <w:tcPr>
            <w:tcW w:w="562" w:type="dxa"/>
          </w:tcPr>
          <w:p w:rsid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6718" w:type="dxa"/>
          </w:tcPr>
          <w:p w:rsid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Методы астрономических исследований</w:t>
            </w:r>
          </w:p>
        </w:tc>
        <w:tc>
          <w:tcPr>
            <w:tcW w:w="6452" w:type="dxa"/>
          </w:tcPr>
          <w:p w:rsidR="00CA26DF" w:rsidRP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</w:tr>
      <w:tr w:rsidR="00CA26DF" w:rsidRPr="00274C0F" w:rsidTr="00634162">
        <w:tc>
          <w:tcPr>
            <w:tcW w:w="562" w:type="dxa"/>
          </w:tcPr>
          <w:p w:rsid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6718" w:type="dxa"/>
          </w:tcPr>
          <w:p w:rsid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Звезды</w:t>
            </w:r>
          </w:p>
        </w:tc>
        <w:tc>
          <w:tcPr>
            <w:tcW w:w="6452" w:type="dxa"/>
          </w:tcPr>
          <w:p w:rsidR="00CA26DF" w:rsidRPr="00CA26DF" w:rsidRDefault="00CA26DF" w:rsidP="00CA2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      </w:r>
          </w:p>
          <w:p w:rsidR="00CA26DF" w:rsidRPr="00CA26DF" w:rsidRDefault="00CA26DF" w:rsidP="00CA2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CA26DF" w:rsidRPr="00274C0F" w:rsidTr="00634162">
        <w:tc>
          <w:tcPr>
            <w:tcW w:w="562" w:type="dxa"/>
          </w:tcPr>
          <w:p w:rsid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7</w:t>
            </w:r>
          </w:p>
        </w:tc>
        <w:tc>
          <w:tcPr>
            <w:tcW w:w="6718" w:type="dxa"/>
          </w:tcPr>
          <w:p w:rsid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Наша Галактика – Млечный путь</w:t>
            </w:r>
          </w:p>
        </w:tc>
        <w:tc>
          <w:tcPr>
            <w:tcW w:w="6452" w:type="dxa"/>
          </w:tcPr>
          <w:p w:rsidR="00CA26DF" w:rsidRP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</w:tr>
      <w:tr w:rsidR="00CA26DF" w:rsidRPr="00274C0F" w:rsidTr="00634162">
        <w:tc>
          <w:tcPr>
            <w:tcW w:w="562" w:type="dxa"/>
          </w:tcPr>
          <w:p w:rsid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6718" w:type="dxa"/>
          </w:tcPr>
          <w:p w:rsid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Галактики. Строение и эволюция Вселенной</w:t>
            </w:r>
          </w:p>
        </w:tc>
        <w:tc>
          <w:tcPr>
            <w:tcW w:w="6452" w:type="dxa"/>
          </w:tcPr>
          <w:p w:rsidR="00CA26DF" w:rsidRPr="00CA26DF" w:rsidRDefault="00CA26DF" w:rsidP="0027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</w:tr>
    </w:tbl>
    <w:p w:rsidR="006A4E0D" w:rsidRPr="006A4E0D" w:rsidRDefault="006A4E0D" w:rsidP="00CA26DF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CA26DF" w:rsidRDefault="00D05976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4</w:t>
      </w:r>
      <w:r w:rsidR="00CA26DF" w:rsidRPr="00CA26D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. Тематическое планирование</w:t>
      </w:r>
    </w:p>
    <w:tbl>
      <w:tblPr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154"/>
        <w:gridCol w:w="1888"/>
        <w:gridCol w:w="2356"/>
        <w:gridCol w:w="2068"/>
        <w:gridCol w:w="2384"/>
        <w:gridCol w:w="2045"/>
      </w:tblGrid>
      <w:tr w:rsidR="00532634" w:rsidRPr="00846B50" w:rsidTr="00E753B5">
        <w:trPr>
          <w:trHeight w:val="36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Тематический раздел, модуль, часы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Элементы содержания</w:t>
            </w:r>
          </w:p>
        </w:tc>
        <w:tc>
          <w:tcPr>
            <w:tcW w:w="8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Планируемые результаты</w:t>
            </w:r>
          </w:p>
        </w:tc>
        <w:tc>
          <w:tcPr>
            <w:tcW w:w="2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Формы контроля достижений</w:t>
            </w:r>
          </w:p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634162" w:rsidRPr="00846B50" w:rsidTr="00E753B5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</w:t>
            </w:r>
          </w:p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Метапредметные</w:t>
            </w:r>
          </w:p>
        </w:tc>
        <w:tc>
          <w:tcPr>
            <w:tcW w:w="4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Предметные</w:t>
            </w:r>
          </w:p>
        </w:tc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634162" w:rsidRPr="00846B50" w:rsidTr="00E753B5">
        <w:trPr>
          <w:trHeight w:val="14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научится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получит возможность научиться</w:t>
            </w:r>
          </w:p>
        </w:tc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634162" w:rsidRPr="00846B50" w:rsidTr="00E753B5">
        <w:trPr>
          <w:trHeight w:val="33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7 </w:t>
            </w:r>
          </w:p>
        </w:tc>
      </w:tr>
      <w:tr w:rsidR="00634162" w:rsidRPr="00846B50" w:rsidTr="00E753B5">
        <w:trPr>
          <w:trHeight w:val="329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Предмет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(2ч)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 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</w:t>
            </w: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Личностные результаты в сфере </w:t>
            </w:r>
            <w:r w:rsidR="00532634"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отношений,</w:t>
            </w: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обучающихся к себе, к своему здоровью, к познанию себя.</w:t>
            </w:r>
          </w:p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Личностные результаты в сфере </w:t>
            </w:r>
            <w:r w:rsidR="00532634"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отношений,</w:t>
            </w: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обучающихся к закону, </w:t>
            </w: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государству и к гражданскому обществу.</w:t>
            </w:r>
          </w:p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окружающему миру, живой природе, художественной культуре.</w:t>
            </w:r>
            <w:r>
              <w:t xml:space="preserve"> </w:t>
            </w: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окружающему миру, живой природе, художественной культуре.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 Метапредметные результаты обучения астрономии в средней школе представлены тремя группами универсальных учебных действий.</w:t>
            </w:r>
          </w:p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Метапредметные результаты обучения астрономии в средней школе </w:t>
            </w:r>
            <w:r w:rsidRPr="00846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представлены тремя группами универсальных учебных действий. Регулятивные универсальные учебные действия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532634" w:rsidRPr="00532634" w:rsidRDefault="00532634" w:rsidP="00532634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Ученик научится ф</w:t>
            </w: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ормулировать научную гипотезу, ставить цель в рамках исследования и проектирования, исходя из культурной нормы и сообразуясь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представлениями об общем благе;</w:t>
            </w:r>
          </w:p>
          <w:p w:rsidR="00846B50" w:rsidRPr="00846B50" w:rsidRDefault="00532634" w:rsidP="00532634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восстанавливать контексты и пути развития того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иного вида научной деятельности.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532634" w:rsidP="00532634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Ученик получит возможность научится </w:t>
            </w: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основной алгоритм исследования при решении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их учебно-познавательных задач;</w:t>
            </w: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основные принципы проектной деятельности при решении своих учебно-</w:t>
            </w: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познавательных задач и задач, возникающих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культурной и социальной жизни.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6B50" w:rsidRPr="00846B50" w:rsidRDefault="00846B50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lastRenderedPageBreak/>
              <w:t>Предварительный контроль</w:t>
            </w:r>
          </w:p>
        </w:tc>
      </w:tr>
      <w:tr w:rsidR="006361FE" w:rsidRPr="00846B50" w:rsidTr="00E753B5">
        <w:trPr>
          <w:trHeight w:val="329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32634" w:rsidRPr="00846B50" w:rsidRDefault="00532634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Основы практической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(5ч)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32634" w:rsidRPr="00846B50" w:rsidRDefault="00532634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32634" w:rsidRPr="00532634" w:rsidRDefault="00532634" w:rsidP="00532634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Личностные результаты </w:t>
            </w: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сфере отношений обучающихся к себе, к своему здоровью, к познанию себя.</w:t>
            </w:r>
          </w:p>
          <w:p w:rsidR="00532634" w:rsidRPr="00532634" w:rsidRDefault="00532634" w:rsidP="00532634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532634" w:rsidRPr="00846B50" w:rsidRDefault="00532634" w:rsidP="00532634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окружающему миру, живой природе, художественной культуре.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32634" w:rsidRPr="00846B50" w:rsidRDefault="00532634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Метапредметные результаты обучения астрономии в средней школе представлены тремя группами универсальных учебных действий. Регулятивные универсальные учебные действия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32634" w:rsidRDefault="00532634" w:rsidP="00532634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Ученик научится </w:t>
            </w: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 постановке собственных целей;</w:t>
            </w: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оценивать ресурсы, в том числе и нематериальные, такие как время, необходимые для достижения поставленной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32634" w:rsidRDefault="00532634" w:rsidP="00532634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Ученик получит возможность научится </w:t>
            </w: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элементы математического анализа для интерпретации результатов, полученных в ходе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чебно-исследовательской работы.</w:t>
            </w:r>
            <w:r w:rsidRPr="005326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 точки зрения формирования универсальных учебных действий в ходе освоения принципов учебно-исследовательской и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32634" w:rsidRDefault="00E753B5" w:rsidP="00846B50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Проверочная работа</w:t>
            </w:r>
          </w:p>
        </w:tc>
      </w:tr>
      <w:tr w:rsidR="00E753B5" w:rsidRPr="00846B50" w:rsidTr="00E753B5">
        <w:trPr>
          <w:trHeight w:val="3295"/>
        </w:trPr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6361FE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Законы движения небесных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  <w:p w:rsidR="00E753B5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(7 ч)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274C0F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себе, к своему здоровью, к познанию себя.</w:t>
            </w:r>
          </w:p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E753B5" w:rsidRPr="00846B50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окружающему миру, живой природе, художественной культуре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846B50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Метапредметные результаты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своения программы предполагают: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ать из них наиболее эффективный.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Ученик научится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областях деятельности человека;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взаимовыгодного сотрудничества.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Ученик сможет научится решать задачи,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находящиеся на стыке нескольких учебных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сциплин (межпредметные задачи);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основной алгоритм исследования при решении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оих учебно-познавательных задач.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2520" w:rsidRDefault="00915BB1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91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Проверочная работа.</w:t>
            </w:r>
          </w:p>
        </w:tc>
      </w:tr>
      <w:tr w:rsidR="00E753B5" w:rsidRPr="00846B50" w:rsidTr="00E753B5">
        <w:trPr>
          <w:trHeight w:val="32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Солнечная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(5 ч)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274C0F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себе, к своему здоровью, к познанию себя.</w:t>
            </w:r>
          </w:p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E753B5" w:rsidRPr="00846B50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окружающему миру, живой природе, художественной культуре.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846B50" w:rsidRDefault="006361FE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Метапредметные результаты освоения программы предполагают:</w:t>
            </w:r>
            <w:r w:rsidR="00634162">
              <w:t xml:space="preserve"> </w:t>
            </w:r>
            <w:r w:rsidR="00634162"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34162" w:rsidRDefault="00634162" w:rsidP="00634162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научится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</w:t>
            </w: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тслеживать и принимать во внимание тренды и тенденции развития различных видов деятельности, в том числе научных, учитывать их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 постановке собственных целей;</w:t>
            </w: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оценивать ресурсы, в том числе и нематериальные, такие как время, необходимые для достижения поставленной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634162" w:rsidP="00634162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Ученик получит возможность научится </w:t>
            </w: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основной алгоритм исследования при решении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их учебно-познавательных задач; </w:t>
            </w: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15BB1" w:rsidRPr="00915BB1" w:rsidRDefault="00915BB1" w:rsidP="00915BB1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91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Контрольная работа №1.</w:t>
            </w:r>
          </w:p>
          <w:p w:rsidR="00915BB1" w:rsidRDefault="00915BB1" w:rsidP="00915BB1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91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Приложение №1.</w:t>
            </w:r>
          </w:p>
          <w:p w:rsidR="00E753B5" w:rsidRDefault="00E753B5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</w:tr>
      <w:tr w:rsidR="00E753B5" w:rsidRPr="00846B50" w:rsidTr="00E753B5">
        <w:trPr>
          <w:trHeight w:val="32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2520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Методы астрономических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  <w:p w:rsidR="00E753B5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(5 ч)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CA26DF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сфере отношений обучающихся к себе, к своему здоровью, к познанию себя.</w:t>
            </w:r>
          </w:p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E753B5" w:rsidRPr="00846B50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окружающему миру, живой природе, художественной культуре.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846B50" w:rsidRDefault="006361FE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Метапредметные результаты освоения программы предполагают:</w:t>
            </w:r>
            <w:r>
              <w:t xml:space="preserve">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классифицировать объекты исследования, структурировать изучаемый материал, аргументировать свою позицию,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рмулировать выводы и заключения.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Ученик научится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областях деятельности человека;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634162" w:rsidP="00634162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получит возможность научится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: </w:t>
            </w: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решать задачи, находящиеся на стыке нескольких учебных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сциплин (межпредметные задачи);</w:t>
            </w: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основной алгоритм исследования при решении своих учебно-познавательных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C32520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Тест.</w:t>
            </w:r>
          </w:p>
        </w:tc>
      </w:tr>
      <w:tr w:rsidR="00E753B5" w:rsidRPr="00846B50" w:rsidTr="00E753B5">
        <w:trPr>
          <w:trHeight w:val="32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E753B5" w:rsidP="00E753B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Звезды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(4 ч)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CA26DF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</w:t>
            </w: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      </w:r>
          </w:p>
          <w:p w:rsidR="00E753B5" w:rsidRPr="00CA26DF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Личностные результаты в сфере отношений обучающихся к себе, к своему здоровью, к познанию себя.</w:t>
            </w:r>
          </w:p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E753B5" w:rsidRPr="00846B50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окружающему миру, живой природе, художественной культуре.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846B50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Метапредметные результаты освоения программы предполагают:</w:t>
            </w:r>
            <w:r>
              <w:t xml:space="preserve">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 практике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ьзоваться основными логическими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приемами, методами наблюдения, моделирования, мысленног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 эксперимента, прогнозирования.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8101F" w:rsidRDefault="00634162" w:rsidP="0008101F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научится</w:t>
            </w:r>
            <w:r w:rsidR="0008101F">
              <w:t xml:space="preserve">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общем культурном пространстве;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ри постановке собственных целей.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634162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получит возможность научится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− использовать элементы математического моделирования при решении исследовательских задач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C32520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Проверочная работ. Тест.</w:t>
            </w:r>
          </w:p>
        </w:tc>
      </w:tr>
      <w:tr w:rsidR="00634162" w:rsidRPr="00846B50" w:rsidTr="00E753B5">
        <w:trPr>
          <w:trHeight w:val="32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Наша Галактика – Млечный путь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(3 ч)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CA26DF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себе, к своему здоровью, к познанию себя.</w:t>
            </w:r>
          </w:p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Личностные результаты в сфере отношений обучающихся к закону, государству и к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гражданскому обществу.</w:t>
            </w:r>
          </w:p>
          <w:p w:rsidR="00E753B5" w:rsidRPr="00846B50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окружающему миру, живой природе, художественной культуре.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846B50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Метапредметные результаты освоения программы предполагают:</w:t>
            </w:r>
            <w:r>
              <w:t xml:space="preserve">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выполнять познавательные и практические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задания, в том числе проектные;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извлекать информацию из различных источников (включая средства массовой информации и интернет-рес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урсы)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критически ее оценивать.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634162" w:rsidP="0008101F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Ученик научится</w:t>
            </w:r>
            <w:r w:rsidR="0008101F">
              <w:t xml:space="preserve">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оценивать ресурсы, в том числе и нематериальные, такие как время, необходимые дл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я достижения поставленной цели;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находить различные источники материальных и нематериальных ресурсов, предоставляющих средства для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проведения исследований и реализации проектов в различных областях деятельности человека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634162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Ученик получит возможность научится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C32520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Проверочная работа.</w:t>
            </w:r>
          </w:p>
        </w:tc>
      </w:tr>
      <w:tr w:rsidR="00634162" w:rsidRPr="00846B50" w:rsidTr="00E753B5">
        <w:trPr>
          <w:trHeight w:val="32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Галактики. Строение и эволюция Вселенной (3 ч)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Pr="00CA26DF" w:rsidRDefault="00E753B5" w:rsidP="00E75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A26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себе, к своему здоровью, к познанию себя.</w:t>
            </w:r>
          </w:p>
          <w:p w:rsidR="006361FE" w:rsidRPr="006361FE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Личностные результаты в сфере отношений обучающихся к закону, государству и к гражданскому обществу.</w:t>
            </w:r>
          </w:p>
          <w:p w:rsidR="00E753B5" w:rsidRPr="00846B50" w:rsidRDefault="006361FE" w:rsidP="006361FE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Личностные результаты в сфере отношений обучающихся к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окружающему миру, живой природе, художественной культуре.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361FE" w:rsidRPr="00846B50" w:rsidRDefault="006361FE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Метапредметные результаты освоения программы предполагают:</w:t>
            </w:r>
            <w:r>
              <w:t xml:space="preserve"> </w:t>
            </w:r>
            <w:r w:rsidRPr="006361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готовить сообщения и презентации с использованием материалов, полученных из Интернета и других источников.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634162" w:rsidP="0008101F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Ученик научится</w:t>
            </w:r>
            <w:r w:rsidR="0008101F">
              <w:t xml:space="preserve">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взаимовыгодного сотрудничества;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самостоятельно и совместно с другими авторами разрабатывать систему параметров и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критериев оценки эффективности и продуктивности реализации проекта или исследования на каждом этапе реализации и по завершении работ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ы.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634162" w:rsidP="0008101F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341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Ученик получит возможность научится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решать задачи, находящиеся на стыке нескольких учебных дисциплин (межпр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едметные задачи);</w:t>
            </w:r>
            <w:r w:rsidR="0008101F" w:rsidRP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основной алгоритм исследования при решении своих учебно-познавательных задач</w:t>
            </w:r>
            <w:r w:rsidR="00081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753B5" w:rsidRDefault="00C32520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Итоговая контрольная работа.</w:t>
            </w:r>
          </w:p>
          <w:p w:rsidR="00C32520" w:rsidRDefault="00C32520" w:rsidP="00E753B5">
            <w:pPr>
              <w:tabs>
                <w:tab w:val="left" w:pos="2460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Приложение №1.</w:t>
            </w:r>
          </w:p>
        </w:tc>
      </w:tr>
    </w:tbl>
    <w:p w:rsidR="001D7043" w:rsidRPr="00846B50" w:rsidRDefault="001D7043" w:rsidP="00846B50">
      <w:pPr>
        <w:tabs>
          <w:tab w:val="left" w:pos="2460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1D7043" w:rsidRDefault="001D7043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D7043" w:rsidRDefault="001D7043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D7043" w:rsidRDefault="001D7043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D7043" w:rsidRDefault="001D7043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D7043" w:rsidRDefault="001D7043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D7043" w:rsidRDefault="001D7043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D7043" w:rsidRDefault="001D7043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D7043" w:rsidRDefault="001D7043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D7043" w:rsidRDefault="001D7043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D7043" w:rsidRPr="00CA26DF" w:rsidRDefault="001D7043" w:rsidP="00CA26DF">
      <w:pPr>
        <w:tabs>
          <w:tab w:val="left" w:pos="24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10714D" w:rsidRDefault="00D05976" w:rsidP="00107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0714D" w:rsidRPr="0010714D">
        <w:rPr>
          <w:rFonts w:ascii="Times New Roman" w:hAnsi="Times New Roman" w:cs="Times New Roman"/>
          <w:b/>
          <w:sz w:val="24"/>
          <w:szCs w:val="24"/>
        </w:rPr>
        <w:t>. КТП: на учебный год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параллели 10 классов</w:t>
      </w:r>
    </w:p>
    <w:tbl>
      <w:tblPr>
        <w:tblpPr w:leftFromText="180" w:rightFromText="180" w:vertAnchor="text" w:horzAnchor="margin" w:tblpY="-119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3"/>
        <w:gridCol w:w="1359"/>
        <w:gridCol w:w="3461"/>
        <w:gridCol w:w="5103"/>
        <w:gridCol w:w="1701"/>
      </w:tblGrid>
      <w:tr w:rsidR="008E781E" w:rsidRPr="008E781E" w:rsidTr="00D05976">
        <w:trPr>
          <w:trHeight w:val="983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59" w:type="dxa"/>
          </w:tcPr>
          <w:p w:rsidR="008E781E" w:rsidRPr="008E781E" w:rsidRDefault="008E781E" w:rsidP="008E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</w:t>
            </w:r>
          </w:p>
          <w:p w:rsidR="008E781E" w:rsidRPr="008E781E" w:rsidRDefault="008E781E" w:rsidP="008E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урока, технология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</w:t>
            </w:r>
          </w:p>
          <w:p w:rsidR="008E781E" w:rsidRPr="008E781E" w:rsidRDefault="008E781E" w:rsidP="008E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астрономия. </w:t>
            </w:r>
          </w:p>
        </w:tc>
        <w:tc>
          <w:tcPr>
            <w:tcW w:w="1359" w:type="dxa"/>
            <w:vAlign w:val="bottom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§1</w:t>
            </w:r>
          </w:p>
        </w:tc>
        <w:tc>
          <w:tcPr>
            <w:tcW w:w="3461" w:type="dxa"/>
            <w:shd w:val="clear" w:color="auto" w:fill="auto"/>
          </w:tcPr>
          <w:p w:rsid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6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1359" w:type="dxa"/>
            <w:vAlign w:val="bottom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</w:t>
            </w:r>
          </w:p>
        </w:tc>
        <w:tc>
          <w:tcPr>
            <w:tcW w:w="3461" w:type="dxa"/>
            <w:shd w:val="clear" w:color="auto" w:fill="auto"/>
          </w:tcPr>
          <w:p w:rsid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Урок формирования первоначальных предметных умени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7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1359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§3, 4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8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359" w:type="dxa"/>
            <w:vAlign w:val="bottom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9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1359" w:type="dxa"/>
            <w:vAlign w:val="bottom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§6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0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1359" w:type="dxa"/>
            <w:vAlign w:val="bottom"/>
          </w:tcPr>
          <w:p w:rsidR="008E781E" w:rsidRPr="008E781E" w:rsidRDefault="001D7043" w:rsidP="001D7043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7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81E" w:rsidRPr="008E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1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359" w:type="dxa"/>
            <w:vAlign w:val="bottom"/>
          </w:tcPr>
          <w:p w:rsidR="008E781E" w:rsidRPr="008E781E" w:rsidRDefault="008E781E" w:rsidP="00C120B9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§8, 9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2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строении мира</w:t>
            </w:r>
          </w:p>
        </w:tc>
        <w:tc>
          <w:tcPr>
            <w:tcW w:w="1359" w:type="dxa"/>
            <w:vAlign w:val="bottom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E781E">
              <w:rPr>
                <w:rFonts w:ascii="Calibri" w:eastAsia="Calibri" w:hAnsi="Calibri" w:cs="Times New Roman"/>
                <w:color w:val="000000"/>
              </w:rPr>
              <w:t>§10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3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Конфигурации планет. </w:t>
            </w:r>
          </w:p>
        </w:tc>
        <w:tc>
          <w:tcPr>
            <w:tcW w:w="1359" w:type="dxa"/>
            <w:vAlign w:val="bottom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E781E">
              <w:rPr>
                <w:rFonts w:ascii="Calibri" w:eastAsia="Calibri" w:hAnsi="Calibri" w:cs="Times New Roman"/>
                <w:color w:val="000000"/>
              </w:rPr>
              <w:t>§11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4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Синодический период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5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359" w:type="dxa"/>
            <w:vAlign w:val="bottom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E781E">
              <w:rPr>
                <w:rFonts w:ascii="Calibri" w:eastAsia="Calibri" w:hAnsi="Calibri" w:cs="Times New Roman"/>
                <w:color w:val="000000"/>
              </w:rPr>
              <w:t>§12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6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359" w:type="dxa"/>
            <w:vAlign w:val="bottom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E781E">
              <w:rPr>
                <w:rFonts w:ascii="Calibri" w:eastAsia="Calibri" w:hAnsi="Calibri" w:cs="Times New Roman"/>
                <w:color w:val="000000"/>
              </w:rPr>
              <w:t>§13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7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359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8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19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359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§15, 16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0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1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2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3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 «Парниковый эффект -  польза или вред?»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4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5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6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keepNext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Метеоры, болиды, метеориты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7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8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29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§22, 23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30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31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32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33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34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Космология начала ХХ в.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35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359" w:type="dxa"/>
          </w:tcPr>
          <w:p w:rsidR="008E781E" w:rsidRPr="008E781E" w:rsidRDefault="008E781E" w:rsidP="001D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§27, 28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проектор, интерактивная доска, </w:t>
            </w:r>
            <w:hyperlink r:id="rId36" w:history="1">
              <w:r w:rsidRPr="008E7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https://rosuchebnik.ru/material/elektronnye-obrazovatelnye-resursy-po-astronomii/</w:t>
              </w:r>
            </w:hyperlink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1359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зачет по курсу Астрономия.11 класс</w:t>
            </w:r>
          </w:p>
        </w:tc>
        <w:tc>
          <w:tcPr>
            <w:tcW w:w="1359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81E" w:rsidRPr="008E781E" w:rsidTr="001D7043">
        <w:trPr>
          <w:trHeight w:val="251"/>
        </w:trPr>
        <w:tc>
          <w:tcPr>
            <w:tcW w:w="851" w:type="dxa"/>
            <w:shd w:val="clear" w:color="auto" w:fill="auto"/>
          </w:tcPr>
          <w:p w:rsidR="008E781E" w:rsidRPr="008E781E" w:rsidRDefault="008E781E" w:rsidP="008E78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8E781E" w:rsidRPr="008E781E" w:rsidRDefault="001D7043" w:rsidP="008E7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59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1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61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E781E" w:rsidRPr="008E781E" w:rsidRDefault="008E781E" w:rsidP="008E7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81E" w:rsidRPr="008E781E" w:rsidRDefault="008E781E" w:rsidP="008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781E" w:rsidRPr="008E781E" w:rsidRDefault="008E781E" w:rsidP="008E781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4E0D" w:rsidRDefault="006A4E0D" w:rsidP="006A4E0D"/>
    <w:sectPr w:rsidR="006A4E0D" w:rsidSect="008A0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986"/>
    <w:multiLevelType w:val="hybridMultilevel"/>
    <w:tmpl w:val="E342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6E5C"/>
    <w:multiLevelType w:val="multilevel"/>
    <w:tmpl w:val="FAC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531F9"/>
    <w:multiLevelType w:val="hybridMultilevel"/>
    <w:tmpl w:val="E342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1"/>
    <w:rsid w:val="0008101F"/>
    <w:rsid w:val="0010714D"/>
    <w:rsid w:val="001532A1"/>
    <w:rsid w:val="00187B16"/>
    <w:rsid w:val="001D7043"/>
    <w:rsid w:val="00274C0F"/>
    <w:rsid w:val="00380C17"/>
    <w:rsid w:val="004123D1"/>
    <w:rsid w:val="00532634"/>
    <w:rsid w:val="005F6845"/>
    <w:rsid w:val="00634162"/>
    <w:rsid w:val="006361FE"/>
    <w:rsid w:val="006A4E0D"/>
    <w:rsid w:val="007A0BD7"/>
    <w:rsid w:val="00846B50"/>
    <w:rsid w:val="008A0A01"/>
    <w:rsid w:val="008E781E"/>
    <w:rsid w:val="00915BB1"/>
    <w:rsid w:val="00945BDB"/>
    <w:rsid w:val="00B54F29"/>
    <w:rsid w:val="00C120B9"/>
    <w:rsid w:val="00C32520"/>
    <w:rsid w:val="00C33873"/>
    <w:rsid w:val="00CA26DF"/>
    <w:rsid w:val="00D05976"/>
    <w:rsid w:val="00E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11CCA-1533-42BE-BD25-EBF0A17A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01"/>
  </w:style>
  <w:style w:type="paragraph" w:styleId="2">
    <w:name w:val="heading 2"/>
    <w:basedOn w:val="a"/>
    <w:next w:val="a"/>
    <w:link w:val="20"/>
    <w:qFormat/>
    <w:rsid w:val="001071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C1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0714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elektronnye-obrazovatelnye-resursy-po-astronomii/" TargetMode="External"/><Relationship Id="rId13" Type="http://schemas.openxmlformats.org/officeDocument/2006/relationships/hyperlink" Target="https://rosuchebnik.ru/material/elektronnye-obrazovatelnye-resursy-po-astronomii/" TargetMode="External"/><Relationship Id="rId18" Type="http://schemas.openxmlformats.org/officeDocument/2006/relationships/hyperlink" Target="https://rosuchebnik.ru/material/elektronnye-obrazovatelnye-resursy-po-astronomii/" TargetMode="External"/><Relationship Id="rId26" Type="http://schemas.openxmlformats.org/officeDocument/2006/relationships/hyperlink" Target="https://rosuchebnik.ru/material/elektronnye-obrazovatelnye-resursy-po-astronom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uchebnik.ru/material/elektronnye-obrazovatelnye-resursy-po-astronomii/" TargetMode="External"/><Relationship Id="rId34" Type="http://schemas.openxmlformats.org/officeDocument/2006/relationships/hyperlink" Target="https://rosuchebnik.ru/material/elektronnye-obrazovatelnye-resursy-po-astronomii/" TargetMode="External"/><Relationship Id="rId7" Type="http://schemas.openxmlformats.org/officeDocument/2006/relationships/hyperlink" Target="https://rosuchebnik.ru/material/elektronnye-obrazovatelnye-resursy-po-astronomii/" TargetMode="External"/><Relationship Id="rId12" Type="http://schemas.openxmlformats.org/officeDocument/2006/relationships/hyperlink" Target="https://rosuchebnik.ru/material/elektronnye-obrazovatelnye-resursy-po-astronomii/" TargetMode="External"/><Relationship Id="rId17" Type="http://schemas.openxmlformats.org/officeDocument/2006/relationships/hyperlink" Target="https://rosuchebnik.ru/material/elektronnye-obrazovatelnye-resursy-po-astronomii/" TargetMode="External"/><Relationship Id="rId25" Type="http://schemas.openxmlformats.org/officeDocument/2006/relationships/hyperlink" Target="https://rosuchebnik.ru/material/elektronnye-obrazovatelnye-resursy-po-astronomii/" TargetMode="External"/><Relationship Id="rId33" Type="http://schemas.openxmlformats.org/officeDocument/2006/relationships/hyperlink" Target="https://rosuchebnik.ru/material/elektronnye-obrazovatelnye-resursy-po-astronomii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elektronnye-obrazovatelnye-resursy-po-astronomii/" TargetMode="External"/><Relationship Id="rId20" Type="http://schemas.openxmlformats.org/officeDocument/2006/relationships/hyperlink" Target="https://rosuchebnik.ru/material/elektronnye-obrazovatelnye-resursy-po-astronomii/" TargetMode="External"/><Relationship Id="rId29" Type="http://schemas.openxmlformats.org/officeDocument/2006/relationships/hyperlink" Target="https://rosuchebnik.ru/material/elektronnye-obrazovatelnye-resursy-po-astronom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elektronnye-obrazovatelnye-resursy-po-astronomii/" TargetMode="External"/><Relationship Id="rId11" Type="http://schemas.openxmlformats.org/officeDocument/2006/relationships/hyperlink" Target="https://rosuchebnik.ru/material/elektronnye-obrazovatelnye-resursy-po-astronomii/" TargetMode="External"/><Relationship Id="rId24" Type="http://schemas.openxmlformats.org/officeDocument/2006/relationships/hyperlink" Target="https://rosuchebnik.ru/material/elektronnye-obrazovatelnye-resursy-po-astronomii/" TargetMode="External"/><Relationship Id="rId32" Type="http://schemas.openxmlformats.org/officeDocument/2006/relationships/hyperlink" Target="https://rosuchebnik.ru/material/elektronnye-obrazovatelnye-resursy-po-astronomii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school8-vologda.ru/wp-content/uploads/2017/01/030_1-_Astronomia_11kl_Vorontsov-Velyaminov_Straut_2003_-224s.pdf" TargetMode="External"/><Relationship Id="rId15" Type="http://schemas.openxmlformats.org/officeDocument/2006/relationships/hyperlink" Target="https://rosuchebnik.ru/material/elektronnye-obrazovatelnye-resursy-po-astronomii/" TargetMode="External"/><Relationship Id="rId23" Type="http://schemas.openxmlformats.org/officeDocument/2006/relationships/hyperlink" Target="https://rosuchebnik.ru/material/elektronnye-obrazovatelnye-resursy-po-astronomii/" TargetMode="External"/><Relationship Id="rId28" Type="http://schemas.openxmlformats.org/officeDocument/2006/relationships/hyperlink" Target="https://rosuchebnik.ru/material/elektronnye-obrazovatelnye-resursy-po-astronomii/" TargetMode="External"/><Relationship Id="rId36" Type="http://schemas.openxmlformats.org/officeDocument/2006/relationships/hyperlink" Target="https://rosuchebnik.ru/material/elektronnye-obrazovatelnye-resursy-po-astronomii/" TargetMode="External"/><Relationship Id="rId10" Type="http://schemas.openxmlformats.org/officeDocument/2006/relationships/hyperlink" Target="https://rosuchebnik.ru/material/elektronnye-obrazovatelnye-resursy-po-astronomii/" TargetMode="External"/><Relationship Id="rId19" Type="http://schemas.openxmlformats.org/officeDocument/2006/relationships/hyperlink" Target="https://rosuchebnik.ru/material/elektronnye-obrazovatelnye-resursy-po-astronomii/" TargetMode="External"/><Relationship Id="rId31" Type="http://schemas.openxmlformats.org/officeDocument/2006/relationships/hyperlink" Target="https://rosuchebnik.ru/material/elektronnye-obrazovatelnye-resursy-po-astronom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elektronnye-obrazovatelnye-resursy-po-astronomii/" TargetMode="External"/><Relationship Id="rId14" Type="http://schemas.openxmlformats.org/officeDocument/2006/relationships/hyperlink" Target="https://rosuchebnik.ru/material/elektronnye-obrazovatelnye-resursy-po-astronomii/" TargetMode="External"/><Relationship Id="rId22" Type="http://schemas.openxmlformats.org/officeDocument/2006/relationships/hyperlink" Target="https://rosuchebnik.ru/material/elektronnye-obrazovatelnye-resursy-po-astronomii/" TargetMode="External"/><Relationship Id="rId27" Type="http://schemas.openxmlformats.org/officeDocument/2006/relationships/hyperlink" Target="https://rosuchebnik.ru/material/elektronnye-obrazovatelnye-resursy-po-astronomii/" TargetMode="External"/><Relationship Id="rId30" Type="http://schemas.openxmlformats.org/officeDocument/2006/relationships/hyperlink" Target="https://rosuchebnik.ru/material/elektronnye-obrazovatelnye-resursy-po-astronomii/" TargetMode="External"/><Relationship Id="rId35" Type="http://schemas.openxmlformats.org/officeDocument/2006/relationships/hyperlink" Target="https://rosuchebnik.ru/material/elektronnye-obrazovatelnye-resursy-po-astronom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Яковлева</dc:creator>
  <cp:keywords/>
  <dc:description/>
  <cp:lastModifiedBy>teacher</cp:lastModifiedBy>
  <cp:revision>2</cp:revision>
  <dcterms:created xsi:type="dcterms:W3CDTF">2023-10-11T11:48:00Z</dcterms:created>
  <dcterms:modified xsi:type="dcterms:W3CDTF">2023-10-11T11:48:00Z</dcterms:modified>
</cp:coreProperties>
</file>