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110" w:rsidRDefault="00EB3110" w:rsidP="00EB3110">
      <w:pPr>
        <w:spacing w:after="0" w:line="408" w:lineRule="auto"/>
        <w:ind w:left="120"/>
        <w:jc w:val="right"/>
        <w:rPr>
          <w:rFonts w:ascii="Times New Roman" w:hAnsi="Times New Roman"/>
          <w:b/>
          <w:i/>
          <w:color w:val="000000"/>
          <w:sz w:val="28"/>
          <w:lang w:val="ru-RU"/>
        </w:rPr>
      </w:pPr>
      <w:bookmarkStart w:id="0" w:name="block-26657912"/>
      <w:r>
        <w:rPr>
          <w:rFonts w:ascii="Times New Roman" w:hAnsi="Times New Roman"/>
          <w:b/>
          <w:i/>
          <w:color w:val="000000"/>
          <w:sz w:val="28"/>
          <w:lang w:val="ru-RU"/>
        </w:rPr>
        <w:t>Приложение 13.</w:t>
      </w:r>
    </w:p>
    <w:p w:rsidR="00EB3110" w:rsidRDefault="00EB3110" w:rsidP="00EB3110">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 xml:space="preserve">учебного предмета «Биология» </w:t>
      </w:r>
    </w:p>
    <w:p w:rsidR="00EB3110" w:rsidRDefault="00EB3110" w:rsidP="00EB3110">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(Базовый уровень)</w:t>
      </w:r>
    </w:p>
    <w:p w:rsidR="00F24FA7" w:rsidRDefault="00F24FA7">
      <w:pPr>
        <w:rPr>
          <w:lang w:val="ru-RU"/>
        </w:rPr>
      </w:pPr>
    </w:p>
    <w:p w:rsidR="00EB3110" w:rsidRPr="005941F7" w:rsidRDefault="00EB3110" w:rsidP="00EB3110">
      <w:pPr>
        <w:spacing w:after="0" w:line="264" w:lineRule="auto"/>
        <w:ind w:left="120"/>
        <w:jc w:val="both"/>
        <w:rPr>
          <w:lang w:val="ru-RU"/>
        </w:rPr>
      </w:pPr>
      <w:bookmarkStart w:id="1" w:name="block-26657911"/>
      <w:r w:rsidRPr="005941F7">
        <w:rPr>
          <w:rFonts w:ascii="Times New Roman" w:hAnsi="Times New Roman"/>
          <w:b/>
          <w:color w:val="000000"/>
          <w:sz w:val="28"/>
          <w:lang w:val="ru-RU"/>
        </w:rPr>
        <w:t>ПОЯСНИТЕЛЬНАЯ ЗАПИСКА</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5941F7">
        <w:rPr>
          <w:rFonts w:ascii="Times New Roman" w:hAnsi="Times New Roman"/>
          <w:color w:val="000000"/>
          <w:sz w:val="28"/>
          <w:lang w:val="ru-RU"/>
        </w:rPr>
        <w:t>воспитания и развития</w:t>
      </w:r>
      <w:proofErr w:type="gramEnd"/>
      <w:r w:rsidRPr="005941F7">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5941F7">
        <w:rPr>
          <w:rFonts w:ascii="Times New Roman" w:hAnsi="Times New Roman"/>
          <w:color w:val="000000"/>
          <w:sz w:val="28"/>
          <w:lang w:val="ru-RU"/>
        </w:rPr>
        <w:t>межпредметных</w:t>
      </w:r>
      <w:proofErr w:type="spellEnd"/>
      <w:r w:rsidRPr="005941F7">
        <w:rPr>
          <w:rFonts w:ascii="Times New Roman" w:hAnsi="Times New Roman"/>
          <w:color w:val="000000"/>
          <w:sz w:val="28"/>
          <w:lang w:val="ru-RU"/>
        </w:rPr>
        <w:t xml:space="preserve"> и </w:t>
      </w:r>
      <w:proofErr w:type="spellStart"/>
      <w:r w:rsidRPr="005941F7">
        <w:rPr>
          <w:rFonts w:ascii="Times New Roman" w:hAnsi="Times New Roman"/>
          <w:color w:val="000000"/>
          <w:sz w:val="28"/>
          <w:lang w:val="ru-RU"/>
        </w:rPr>
        <w:t>внутрипредметных</w:t>
      </w:r>
      <w:proofErr w:type="spellEnd"/>
      <w:r w:rsidRPr="005941F7">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5941F7">
        <w:rPr>
          <w:rFonts w:ascii="Times New Roman" w:hAnsi="Times New Roman"/>
          <w:color w:val="000000"/>
          <w:sz w:val="28"/>
          <w:lang w:val="ru-RU"/>
        </w:rPr>
        <w:t>метапредметным</w:t>
      </w:r>
      <w:proofErr w:type="spellEnd"/>
      <w:r w:rsidRPr="005941F7">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w:t>
      </w:r>
      <w:proofErr w:type="gramStart"/>
      <w:r w:rsidRPr="005941F7">
        <w:rPr>
          <w:rFonts w:ascii="Times New Roman" w:hAnsi="Times New Roman"/>
          <w:color w:val="000000"/>
          <w:sz w:val="28"/>
          <w:lang w:val="ru-RU"/>
        </w:rPr>
        <w:t>учебных действий</w:t>
      </w:r>
      <w:proofErr w:type="gramEnd"/>
      <w:r w:rsidRPr="005941F7">
        <w:rPr>
          <w:rFonts w:ascii="Times New Roman" w:hAnsi="Times New Roman"/>
          <w:color w:val="000000"/>
          <w:sz w:val="28"/>
          <w:lang w:val="ru-RU"/>
        </w:rPr>
        <w:t xml:space="preserve"> обучающихся по освоению содержания биологического образования.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w:t>
      </w:r>
      <w:r w:rsidRPr="005941F7">
        <w:rPr>
          <w:rFonts w:ascii="Times New Roman" w:hAnsi="Times New Roman"/>
          <w:color w:val="000000"/>
          <w:sz w:val="28"/>
          <w:lang w:val="ru-RU"/>
        </w:rPr>
        <w:lastRenderedPageBreak/>
        <w:t>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5941F7">
        <w:rPr>
          <w:rFonts w:ascii="Times New Roman" w:hAnsi="Times New Roman"/>
          <w:color w:val="000000"/>
          <w:sz w:val="28"/>
          <w:lang w:val="ru-RU"/>
        </w:rPr>
        <w:t>культуросообразного</w:t>
      </w:r>
      <w:proofErr w:type="spellEnd"/>
      <w:r w:rsidRPr="005941F7">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5941F7">
        <w:rPr>
          <w:rFonts w:ascii="Times New Roman" w:hAnsi="Times New Roman"/>
          <w:color w:val="000000"/>
          <w:sz w:val="28"/>
          <w:lang w:val="ru-RU"/>
        </w:rPr>
        <w:t>гуманизации</w:t>
      </w:r>
      <w:proofErr w:type="spellEnd"/>
      <w:r w:rsidRPr="005941F7">
        <w:rPr>
          <w:rFonts w:ascii="Times New Roman" w:hAnsi="Times New Roman"/>
          <w:color w:val="000000"/>
          <w:sz w:val="28"/>
          <w:lang w:val="ru-RU"/>
        </w:rPr>
        <w:t xml:space="preserve"> биологического образования.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5941F7">
        <w:rPr>
          <w:rFonts w:ascii="Times New Roman" w:hAnsi="Times New Roman"/>
          <w:color w:val="000000"/>
          <w:sz w:val="28"/>
          <w:lang w:val="ru-RU"/>
        </w:rPr>
        <w:t>агробиотехнологий</w:t>
      </w:r>
      <w:proofErr w:type="spellEnd"/>
      <w:r w:rsidRPr="005941F7">
        <w:rPr>
          <w:rFonts w:ascii="Times New Roman" w:hAnsi="Times New Roman"/>
          <w:color w:val="000000"/>
          <w:sz w:val="28"/>
          <w:lang w:val="ru-RU"/>
        </w:rPr>
        <w:t>;</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применение приобретённых знаний и умений в повседневной жизни для оценки последствий своей деятельности по отношению к окружающей среде, </w:t>
      </w:r>
      <w:r w:rsidRPr="005941F7">
        <w:rPr>
          <w:rFonts w:ascii="Times New Roman" w:hAnsi="Times New Roman"/>
          <w:color w:val="000000"/>
          <w:sz w:val="28"/>
          <w:lang w:val="ru-RU"/>
        </w:rPr>
        <w:lastRenderedPageBreak/>
        <w:t>собственному здоровью, обоснование и соблюдение мер профилактики заболеваний.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EB3110" w:rsidRPr="005941F7" w:rsidRDefault="00EB3110" w:rsidP="00EB3110">
      <w:pPr>
        <w:rPr>
          <w:lang w:val="ru-RU"/>
        </w:rPr>
        <w:sectPr w:rsidR="00EB3110" w:rsidRPr="005941F7">
          <w:pgSz w:w="11906" w:h="16383"/>
          <w:pgMar w:top="1134" w:right="850" w:bottom="1134" w:left="1701" w:header="720" w:footer="720" w:gutter="0"/>
          <w:cols w:space="720"/>
        </w:sectPr>
      </w:pPr>
    </w:p>
    <w:p w:rsidR="00EB3110" w:rsidRPr="005941F7" w:rsidRDefault="00EB3110" w:rsidP="00EB3110">
      <w:pPr>
        <w:spacing w:after="0" w:line="264" w:lineRule="auto"/>
        <w:ind w:left="120"/>
        <w:jc w:val="both"/>
        <w:rPr>
          <w:lang w:val="ru-RU"/>
        </w:rPr>
      </w:pPr>
      <w:bookmarkStart w:id="2" w:name="block-26657915"/>
      <w:bookmarkEnd w:id="1"/>
      <w:r w:rsidRPr="005941F7">
        <w:rPr>
          <w:rFonts w:ascii="Times New Roman" w:hAnsi="Times New Roman"/>
          <w:b/>
          <w:color w:val="000000"/>
          <w:sz w:val="28"/>
          <w:lang w:val="ru-RU"/>
        </w:rPr>
        <w:lastRenderedPageBreak/>
        <w:t>СОДЕРЖАНИЕ ОБУЧЕНИЯ</w:t>
      </w:r>
      <w:r w:rsidRPr="005941F7">
        <w:rPr>
          <w:rFonts w:ascii="Times New Roman" w:hAnsi="Times New Roman"/>
          <w:color w:val="000000"/>
          <w:sz w:val="28"/>
          <w:lang w:val="ru-RU"/>
        </w:rPr>
        <w:t xml:space="preserve"> </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left="120"/>
        <w:jc w:val="both"/>
        <w:rPr>
          <w:lang w:val="ru-RU"/>
        </w:rPr>
      </w:pPr>
      <w:r w:rsidRPr="005941F7">
        <w:rPr>
          <w:rFonts w:ascii="Times New Roman" w:hAnsi="Times New Roman"/>
          <w:b/>
          <w:color w:val="000000"/>
          <w:sz w:val="28"/>
          <w:lang w:val="ru-RU"/>
        </w:rPr>
        <w:t>10 КЛАСС</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1. Биология как наука.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EB3110"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Ч. Дарвин, Г. Мендель, Н. К. Кольцов, Дж. </w:t>
      </w:r>
      <w:r w:rsidRPr="00EB3110">
        <w:rPr>
          <w:rFonts w:ascii="Times New Roman" w:hAnsi="Times New Roman"/>
          <w:color w:val="000000"/>
          <w:sz w:val="28"/>
          <w:lang w:val="ru-RU"/>
        </w:rPr>
        <w:t>Уотсон и Ф. Крик.</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«Методы познания живой природы».</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Практическая работа</w:t>
      </w:r>
      <w:r w:rsidRPr="005941F7">
        <w:rPr>
          <w:rFonts w:ascii="Times New Roman" w:hAnsi="Times New Roman"/>
          <w:b/>
          <w:color w:val="000000"/>
          <w:sz w:val="28"/>
          <w:lang w:val="ru-RU"/>
        </w:rPr>
        <w:t xml:space="preserve"> </w:t>
      </w:r>
      <w:r w:rsidRPr="005941F7">
        <w:rPr>
          <w:rFonts w:ascii="Times New Roman" w:hAnsi="Times New Roman"/>
          <w:color w:val="000000"/>
          <w:sz w:val="28"/>
          <w:lang w:val="ru-RU"/>
        </w:rPr>
        <w:t>№ 1. «Использование различных методов при изучении биологических объектов».</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2. Живые системы и их организация.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5941F7">
        <w:rPr>
          <w:rFonts w:ascii="Times New Roman" w:hAnsi="Times New Roman"/>
          <w:color w:val="000000"/>
          <w:sz w:val="28"/>
          <w:lang w:val="ru-RU"/>
        </w:rPr>
        <w:t>экосистемный</w:t>
      </w:r>
      <w:proofErr w:type="spellEnd"/>
      <w:r w:rsidRPr="005941F7">
        <w:rPr>
          <w:rFonts w:ascii="Times New Roman" w:hAnsi="Times New Roman"/>
          <w:color w:val="000000"/>
          <w:sz w:val="28"/>
          <w:lang w:val="ru-RU"/>
        </w:rPr>
        <w:t xml:space="preserve"> (биогеоценотический), биосферный.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«Основные признаки жизни», «Уровни организации живой природы».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модель молекулы ДНК.</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3. Химический состав и строение клетки.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Функции воды и минеральных веществ в клетке. Поддержание осмотического баланса.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Углеводы: моносахариды (глюкоза, рибоза и </w:t>
      </w:r>
      <w:proofErr w:type="spellStart"/>
      <w:r w:rsidRPr="005941F7">
        <w:rPr>
          <w:rFonts w:ascii="Times New Roman" w:hAnsi="Times New Roman"/>
          <w:color w:val="000000"/>
          <w:sz w:val="28"/>
          <w:lang w:val="ru-RU"/>
        </w:rPr>
        <w:t>дезоксирибоза</w:t>
      </w:r>
      <w:proofErr w:type="spellEnd"/>
      <w:r w:rsidRPr="005941F7">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Липиды: триглицериды, фосфолипиды, стероиды. </w:t>
      </w:r>
      <w:proofErr w:type="spellStart"/>
      <w:r w:rsidRPr="005941F7">
        <w:rPr>
          <w:rFonts w:ascii="Times New Roman" w:hAnsi="Times New Roman"/>
          <w:color w:val="000000"/>
          <w:sz w:val="28"/>
          <w:lang w:val="ru-RU"/>
        </w:rPr>
        <w:t>Гидрофильно</w:t>
      </w:r>
      <w:proofErr w:type="spellEnd"/>
      <w:r w:rsidRPr="005941F7">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Типы клеток: </w:t>
      </w:r>
      <w:proofErr w:type="spellStart"/>
      <w:r w:rsidRPr="005941F7">
        <w:rPr>
          <w:rFonts w:ascii="Times New Roman" w:hAnsi="Times New Roman"/>
          <w:color w:val="000000"/>
          <w:sz w:val="28"/>
          <w:lang w:val="ru-RU"/>
        </w:rPr>
        <w:t>эукариотическая</w:t>
      </w:r>
      <w:proofErr w:type="spellEnd"/>
      <w:r w:rsidRPr="005941F7">
        <w:rPr>
          <w:rFonts w:ascii="Times New Roman" w:hAnsi="Times New Roman"/>
          <w:color w:val="000000"/>
          <w:sz w:val="28"/>
          <w:lang w:val="ru-RU"/>
        </w:rPr>
        <w:t xml:space="preserve"> и </w:t>
      </w:r>
      <w:proofErr w:type="spellStart"/>
      <w:r w:rsidRPr="005941F7">
        <w:rPr>
          <w:rFonts w:ascii="Times New Roman" w:hAnsi="Times New Roman"/>
          <w:color w:val="000000"/>
          <w:sz w:val="28"/>
          <w:lang w:val="ru-RU"/>
        </w:rPr>
        <w:t>прокариотическая</w:t>
      </w:r>
      <w:proofErr w:type="spellEnd"/>
      <w:r w:rsidRPr="005941F7">
        <w:rPr>
          <w:rFonts w:ascii="Times New Roman" w:hAnsi="Times New Roman"/>
          <w:color w:val="000000"/>
          <w:sz w:val="28"/>
          <w:lang w:val="ru-RU"/>
        </w:rPr>
        <w:t xml:space="preserve">. Особенности строения </w:t>
      </w:r>
      <w:proofErr w:type="spellStart"/>
      <w:r w:rsidRPr="005941F7">
        <w:rPr>
          <w:rFonts w:ascii="Times New Roman" w:hAnsi="Times New Roman"/>
          <w:color w:val="000000"/>
          <w:sz w:val="28"/>
          <w:lang w:val="ru-RU"/>
        </w:rPr>
        <w:t>прокариотической</w:t>
      </w:r>
      <w:proofErr w:type="spellEnd"/>
      <w:r w:rsidRPr="005941F7">
        <w:rPr>
          <w:rFonts w:ascii="Times New Roman" w:hAnsi="Times New Roman"/>
          <w:color w:val="000000"/>
          <w:sz w:val="28"/>
          <w:lang w:val="ru-RU"/>
        </w:rPr>
        <w:t xml:space="preserve"> клетки. Клеточная стенка бактерий. Строение </w:t>
      </w:r>
      <w:proofErr w:type="spellStart"/>
      <w:r w:rsidRPr="005941F7">
        <w:rPr>
          <w:rFonts w:ascii="Times New Roman" w:hAnsi="Times New Roman"/>
          <w:color w:val="000000"/>
          <w:sz w:val="28"/>
          <w:lang w:val="ru-RU"/>
        </w:rPr>
        <w:t>эукариотической</w:t>
      </w:r>
      <w:proofErr w:type="spellEnd"/>
      <w:r w:rsidRPr="005941F7">
        <w:rPr>
          <w:rFonts w:ascii="Times New Roman" w:hAnsi="Times New Roman"/>
          <w:color w:val="000000"/>
          <w:sz w:val="28"/>
          <w:lang w:val="ru-RU"/>
        </w:rPr>
        <w:t xml:space="preserve"> клетки. Основные отличия растительной, животной и грибной клетки.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Поверхностные структуры клеток – клеточная стенка, </w:t>
      </w:r>
      <w:proofErr w:type="spellStart"/>
      <w:r w:rsidRPr="005941F7">
        <w:rPr>
          <w:rFonts w:ascii="Times New Roman" w:hAnsi="Times New Roman"/>
          <w:color w:val="000000"/>
          <w:sz w:val="28"/>
          <w:lang w:val="ru-RU"/>
        </w:rPr>
        <w:t>гликокаликс</w:t>
      </w:r>
      <w:proofErr w:type="spellEnd"/>
      <w:r w:rsidRPr="005941F7">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5941F7">
        <w:rPr>
          <w:rFonts w:ascii="Times New Roman" w:hAnsi="Times New Roman"/>
          <w:color w:val="000000"/>
          <w:sz w:val="28"/>
          <w:lang w:val="ru-RU"/>
        </w:rPr>
        <w:t>Одномембранные</w:t>
      </w:r>
      <w:proofErr w:type="spellEnd"/>
      <w:r w:rsidRPr="005941F7">
        <w:rPr>
          <w:rFonts w:ascii="Times New Roman" w:hAnsi="Times New Roman"/>
          <w:color w:val="000000"/>
          <w:sz w:val="28"/>
          <w:lang w:val="ru-RU"/>
        </w:rPr>
        <w:t xml:space="preserve"> органоиды клетки: ЭПС, аппарат </w:t>
      </w:r>
      <w:proofErr w:type="spellStart"/>
      <w:r w:rsidRPr="005941F7">
        <w:rPr>
          <w:rFonts w:ascii="Times New Roman" w:hAnsi="Times New Roman"/>
          <w:color w:val="000000"/>
          <w:sz w:val="28"/>
          <w:lang w:val="ru-RU"/>
        </w:rPr>
        <w:t>Гольджи</w:t>
      </w:r>
      <w:proofErr w:type="spellEnd"/>
      <w:r w:rsidRPr="005941F7">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5941F7">
        <w:rPr>
          <w:rFonts w:ascii="Times New Roman" w:hAnsi="Times New Roman"/>
          <w:color w:val="000000"/>
          <w:sz w:val="28"/>
          <w:lang w:val="ru-RU"/>
        </w:rPr>
        <w:t>Немембранные</w:t>
      </w:r>
      <w:proofErr w:type="spellEnd"/>
      <w:r w:rsidRPr="005941F7">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Транспорт веществ в клетке.</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А. Левенгук, Р. Гук, Т. Шванн, М. </w:t>
      </w:r>
      <w:proofErr w:type="spellStart"/>
      <w:r w:rsidRPr="005941F7">
        <w:rPr>
          <w:rFonts w:ascii="Times New Roman" w:hAnsi="Times New Roman"/>
          <w:color w:val="000000"/>
          <w:sz w:val="28"/>
          <w:lang w:val="ru-RU"/>
        </w:rPr>
        <w:t>Шлейден</w:t>
      </w:r>
      <w:proofErr w:type="spellEnd"/>
      <w:r w:rsidRPr="005941F7">
        <w:rPr>
          <w:rFonts w:ascii="Times New Roman" w:hAnsi="Times New Roman"/>
          <w:color w:val="000000"/>
          <w:sz w:val="28"/>
          <w:lang w:val="ru-RU"/>
        </w:rPr>
        <w:t xml:space="preserve">, Р. Вирхов, Дж. Уотсон, Ф. Крик, М. </w:t>
      </w:r>
      <w:proofErr w:type="spellStart"/>
      <w:r w:rsidRPr="005941F7">
        <w:rPr>
          <w:rFonts w:ascii="Times New Roman" w:hAnsi="Times New Roman"/>
          <w:color w:val="000000"/>
          <w:sz w:val="28"/>
          <w:lang w:val="ru-RU"/>
        </w:rPr>
        <w:t>Уилкинс</w:t>
      </w:r>
      <w:proofErr w:type="spellEnd"/>
      <w:r w:rsidRPr="005941F7">
        <w:rPr>
          <w:rFonts w:ascii="Times New Roman" w:hAnsi="Times New Roman"/>
          <w:color w:val="000000"/>
          <w:sz w:val="28"/>
          <w:lang w:val="ru-RU"/>
        </w:rPr>
        <w:t>, Р. Франклин, К. М. Бэр.</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5941F7">
        <w:rPr>
          <w:rFonts w:ascii="Times New Roman" w:hAnsi="Times New Roman"/>
          <w:color w:val="000000"/>
          <w:sz w:val="28"/>
          <w:lang w:val="ru-RU"/>
        </w:rPr>
        <w:lastRenderedPageBreak/>
        <w:t xml:space="preserve">АТФ», «Строение </w:t>
      </w:r>
      <w:proofErr w:type="spellStart"/>
      <w:r w:rsidRPr="005941F7">
        <w:rPr>
          <w:rFonts w:ascii="Times New Roman" w:hAnsi="Times New Roman"/>
          <w:color w:val="000000"/>
          <w:sz w:val="28"/>
          <w:lang w:val="ru-RU"/>
        </w:rPr>
        <w:t>эукариотической</w:t>
      </w:r>
      <w:proofErr w:type="spellEnd"/>
      <w:r w:rsidRPr="005941F7">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5941F7">
        <w:rPr>
          <w:rFonts w:ascii="Times New Roman" w:hAnsi="Times New Roman"/>
          <w:color w:val="000000"/>
          <w:sz w:val="28"/>
          <w:lang w:val="ru-RU"/>
        </w:rPr>
        <w:t>прокариотической</w:t>
      </w:r>
      <w:proofErr w:type="spellEnd"/>
      <w:r w:rsidRPr="005941F7">
        <w:rPr>
          <w:rFonts w:ascii="Times New Roman" w:hAnsi="Times New Roman"/>
          <w:color w:val="000000"/>
          <w:sz w:val="28"/>
          <w:lang w:val="ru-RU"/>
        </w:rPr>
        <w:t xml:space="preserve"> клетки», «Строение ядра клетки», «Углеводы», «Липиды».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4. Жизнедеятельность клетки.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Фотосинтез. Световая и </w:t>
      </w:r>
      <w:proofErr w:type="spellStart"/>
      <w:r w:rsidRPr="005941F7">
        <w:rPr>
          <w:rFonts w:ascii="Times New Roman" w:hAnsi="Times New Roman"/>
          <w:color w:val="000000"/>
          <w:sz w:val="28"/>
          <w:lang w:val="ru-RU"/>
        </w:rPr>
        <w:t>темновая</w:t>
      </w:r>
      <w:proofErr w:type="spellEnd"/>
      <w:r w:rsidRPr="005941F7">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Хемосинтез. </w:t>
      </w:r>
      <w:proofErr w:type="spellStart"/>
      <w:r w:rsidRPr="005941F7">
        <w:rPr>
          <w:rFonts w:ascii="Times New Roman" w:hAnsi="Times New Roman"/>
          <w:color w:val="000000"/>
          <w:sz w:val="28"/>
          <w:lang w:val="ru-RU"/>
        </w:rPr>
        <w:t>Хемосинтезирующие</w:t>
      </w:r>
      <w:proofErr w:type="spellEnd"/>
      <w:r w:rsidRPr="005941F7">
        <w:rPr>
          <w:rFonts w:ascii="Times New Roman" w:hAnsi="Times New Roman"/>
          <w:color w:val="000000"/>
          <w:sz w:val="28"/>
          <w:lang w:val="ru-RU"/>
        </w:rPr>
        <w:t xml:space="preserve"> бактерии. Значение хемосинтеза для жизни на Земле.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5941F7">
        <w:rPr>
          <w:rFonts w:ascii="Times New Roman" w:hAnsi="Times New Roman"/>
          <w:color w:val="000000"/>
          <w:sz w:val="28"/>
          <w:lang w:val="ru-RU"/>
        </w:rPr>
        <w:t>фосфорилирование</w:t>
      </w:r>
      <w:proofErr w:type="spellEnd"/>
      <w:r w:rsidRPr="005941F7">
        <w:rPr>
          <w:rFonts w:ascii="Times New Roman" w:hAnsi="Times New Roman"/>
          <w:color w:val="000000"/>
          <w:sz w:val="28"/>
          <w:lang w:val="ru-RU"/>
        </w:rPr>
        <w:t>. Эффективность энергетического обмена.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5941F7">
        <w:rPr>
          <w:rFonts w:ascii="Times New Roman" w:hAnsi="Times New Roman"/>
          <w:color w:val="000000"/>
          <w:sz w:val="28"/>
          <w:lang w:val="ru-RU"/>
        </w:rPr>
        <w:lastRenderedPageBreak/>
        <w:t xml:space="preserve">Обратная транскрипция, ревертаза и </w:t>
      </w:r>
      <w:proofErr w:type="spellStart"/>
      <w:r w:rsidRPr="005941F7">
        <w:rPr>
          <w:rFonts w:ascii="Times New Roman" w:hAnsi="Times New Roman"/>
          <w:color w:val="000000"/>
          <w:sz w:val="28"/>
          <w:lang w:val="ru-RU"/>
        </w:rPr>
        <w:t>интеграза</w:t>
      </w:r>
      <w:proofErr w:type="spellEnd"/>
      <w:r w:rsidRPr="005941F7">
        <w:rPr>
          <w:rFonts w:ascii="Times New Roman" w:hAnsi="Times New Roman"/>
          <w:color w:val="000000"/>
          <w:sz w:val="28"/>
          <w:lang w:val="ru-RU"/>
        </w:rPr>
        <w:t>. Профилактика распространения вирусных заболеваний.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Портреты: Н. К. Кольцов, Д. И. Ивановский, К. А. Тимирязев.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5. Размножение и индивидуальное развитие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Программируемая гибель клетки – </w:t>
      </w:r>
      <w:proofErr w:type="spellStart"/>
      <w:r w:rsidRPr="005941F7">
        <w:rPr>
          <w:rFonts w:ascii="Times New Roman" w:hAnsi="Times New Roman"/>
          <w:color w:val="000000"/>
          <w:sz w:val="28"/>
          <w:lang w:val="ru-RU"/>
        </w:rPr>
        <w:t>апоптоз</w:t>
      </w:r>
      <w:proofErr w:type="spellEnd"/>
      <w:r w:rsidRPr="005941F7">
        <w:rPr>
          <w:rFonts w:ascii="Times New Roman" w:hAnsi="Times New Roman"/>
          <w:color w:val="000000"/>
          <w:sz w:val="28"/>
          <w:lang w:val="ru-RU"/>
        </w:rPr>
        <w:t>.</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Половое размножение, его отличия от бесполого.</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5941F7">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6. Наследственность и изменчивость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Дигибридное</w:t>
      </w:r>
      <w:proofErr w:type="spellEnd"/>
      <w:r w:rsidRPr="005941F7">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5941F7">
        <w:rPr>
          <w:rFonts w:ascii="Times New Roman" w:hAnsi="Times New Roman"/>
          <w:color w:val="000000"/>
          <w:sz w:val="28"/>
          <w:lang w:val="ru-RU"/>
        </w:rPr>
        <w:t>дигибридного</w:t>
      </w:r>
      <w:proofErr w:type="spellEnd"/>
      <w:r w:rsidRPr="005941F7">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Хромосомная теория наследственности. Генетические карты.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 xml:space="preserve">Генетика пола. Хромосомное определение пола. </w:t>
      </w:r>
      <w:proofErr w:type="spellStart"/>
      <w:r w:rsidRPr="005941F7">
        <w:rPr>
          <w:rFonts w:ascii="Times New Roman" w:hAnsi="Times New Roman"/>
          <w:color w:val="000000"/>
          <w:sz w:val="28"/>
          <w:lang w:val="ru-RU"/>
        </w:rPr>
        <w:t>Аутосомы</w:t>
      </w:r>
      <w:proofErr w:type="spellEnd"/>
      <w:r w:rsidRPr="005941F7">
        <w:rPr>
          <w:rFonts w:ascii="Times New Roman" w:hAnsi="Times New Roman"/>
          <w:color w:val="000000"/>
          <w:sz w:val="28"/>
          <w:lang w:val="ru-RU"/>
        </w:rPr>
        <w:t xml:space="preserve"> и половые хромосомы. </w:t>
      </w:r>
      <w:proofErr w:type="spellStart"/>
      <w:r w:rsidRPr="005941F7">
        <w:rPr>
          <w:rFonts w:ascii="Times New Roman" w:hAnsi="Times New Roman"/>
          <w:color w:val="000000"/>
          <w:sz w:val="28"/>
          <w:lang w:val="ru-RU"/>
        </w:rPr>
        <w:t>Гомогаметные</w:t>
      </w:r>
      <w:proofErr w:type="spellEnd"/>
      <w:r w:rsidRPr="005941F7">
        <w:rPr>
          <w:rFonts w:ascii="Times New Roman" w:hAnsi="Times New Roman"/>
          <w:color w:val="000000"/>
          <w:sz w:val="28"/>
          <w:lang w:val="ru-RU"/>
        </w:rPr>
        <w:t xml:space="preserve"> и </w:t>
      </w:r>
      <w:proofErr w:type="spellStart"/>
      <w:r w:rsidRPr="005941F7">
        <w:rPr>
          <w:rFonts w:ascii="Times New Roman" w:hAnsi="Times New Roman"/>
          <w:color w:val="000000"/>
          <w:sz w:val="28"/>
          <w:lang w:val="ru-RU"/>
        </w:rPr>
        <w:t>гетерогаметные</w:t>
      </w:r>
      <w:proofErr w:type="spellEnd"/>
      <w:r w:rsidRPr="005941F7">
        <w:rPr>
          <w:rFonts w:ascii="Times New Roman" w:hAnsi="Times New Roman"/>
          <w:color w:val="000000"/>
          <w:sz w:val="28"/>
          <w:lang w:val="ru-RU"/>
        </w:rPr>
        <w:t xml:space="preserve"> организмы. Наследование признаков, сцепленных с полом.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5941F7">
        <w:rPr>
          <w:rFonts w:ascii="Times New Roman" w:hAnsi="Times New Roman"/>
          <w:color w:val="000000"/>
          <w:sz w:val="28"/>
          <w:lang w:val="ru-RU"/>
        </w:rPr>
        <w:t>модификационной</w:t>
      </w:r>
      <w:proofErr w:type="spellEnd"/>
      <w:r w:rsidRPr="005941F7">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5941F7">
        <w:rPr>
          <w:rFonts w:ascii="Times New Roman" w:hAnsi="Times New Roman"/>
          <w:color w:val="000000"/>
          <w:sz w:val="28"/>
          <w:lang w:val="ru-RU"/>
        </w:rPr>
        <w:t>модификационной</w:t>
      </w:r>
      <w:proofErr w:type="spellEnd"/>
      <w:r w:rsidRPr="005941F7">
        <w:rPr>
          <w:rFonts w:ascii="Times New Roman" w:hAnsi="Times New Roman"/>
          <w:color w:val="000000"/>
          <w:sz w:val="28"/>
          <w:lang w:val="ru-RU"/>
        </w:rPr>
        <w:t xml:space="preserve"> изменчивости.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Внеядерная наследственность и изменчивость.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5941F7">
        <w:rPr>
          <w:rFonts w:ascii="Times New Roman" w:hAnsi="Times New Roman"/>
          <w:color w:val="000000"/>
          <w:sz w:val="28"/>
          <w:lang w:val="ru-RU"/>
        </w:rPr>
        <w:t>полногеномное</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секвенирование</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генотипирование</w:t>
      </w:r>
      <w:proofErr w:type="spellEnd"/>
      <w:r w:rsidRPr="005941F7">
        <w:rPr>
          <w:rFonts w:ascii="Times New Roman" w:hAnsi="Times New Roman"/>
          <w:color w:val="000000"/>
          <w:sz w:val="28"/>
          <w:lang w:val="ru-RU"/>
        </w:rPr>
        <w:t xml:space="preserve">, в том числе с помощью </w:t>
      </w:r>
      <w:r w:rsidRPr="00EB3110">
        <w:rPr>
          <w:rFonts w:ascii="Times New Roman" w:hAnsi="Times New Roman"/>
          <w:color w:val="000000"/>
          <w:sz w:val="28"/>
          <w:lang w:val="ru-RU"/>
        </w:rPr>
        <w:t xml:space="preserve">ПЦР-анализа. </w:t>
      </w:r>
      <w:r w:rsidRPr="005941F7">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5941F7">
        <w:rPr>
          <w:rFonts w:ascii="Times New Roman" w:hAnsi="Times New Roman"/>
          <w:color w:val="000000"/>
          <w:sz w:val="28"/>
          <w:lang w:val="ru-RU"/>
        </w:rPr>
        <w:t>Дигибридное</w:t>
      </w:r>
      <w:proofErr w:type="spellEnd"/>
      <w:r w:rsidRPr="005941F7">
        <w:rPr>
          <w:rFonts w:ascii="Times New Roman" w:hAnsi="Times New Roman"/>
          <w:color w:val="000000"/>
          <w:sz w:val="28"/>
          <w:lang w:val="ru-RU"/>
        </w:rPr>
        <w:t xml:space="preserve"> скрещивание», «Цитологические основы </w:t>
      </w:r>
      <w:proofErr w:type="spellStart"/>
      <w:r w:rsidRPr="005941F7">
        <w:rPr>
          <w:rFonts w:ascii="Times New Roman" w:hAnsi="Times New Roman"/>
          <w:color w:val="000000"/>
          <w:sz w:val="28"/>
          <w:lang w:val="ru-RU"/>
        </w:rPr>
        <w:t>дигибридного</w:t>
      </w:r>
      <w:proofErr w:type="spellEnd"/>
      <w:r w:rsidRPr="005941F7">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5941F7">
        <w:rPr>
          <w:rFonts w:ascii="Times New Roman" w:hAnsi="Times New Roman"/>
          <w:color w:val="000000"/>
          <w:sz w:val="28"/>
          <w:lang w:val="ru-RU"/>
        </w:rPr>
        <w:t>Модификационная</w:t>
      </w:r>
      <w:proofErr w:type="spellEnd"/>
      <w:r w:rsidRPr="005941F7">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5941F7">
        <w:rPr>
          <w:rFonts w:ascii="Times New Roman" w:hAnsi="Times New Roman"/>
          <w:color w:val="000000"/>
          <w:sz w:val="28"/>
          <w:lang w:val="ru-RU"/>
        </w:rPr>
        <w:t>Дигибридное</w:t>
      </w:r>
      <w:proofErr w:type="spellEnd"/>
      <w:r w:rsidRPr="005941F7">
        <w:rPr>
          <w:rFonts w:ascii="Times New Roman" w:hAnsi="Times New Roman"/>
          <w:color w:val="000000"/>
          <w:sz w:val="28"/>
          <w:lang w:val="ru-RU"/>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lastRenderedPageBreak/>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5941F7">
        <w:rPr>
          <w:rFonts w:ascii="Times New Roman" w:hAnsi="Times New Roman"/>
          <w:color w:val="000000"/>
          <w:sz w:val="28"/>
          <w:lang w:val="ru-RU"/>
        </w:rPr>
        <w:t>дигибридного</w:t>
      </w:r>
      <w:proofErr w:type="spellEnd"/>
      <w:r w:rsidRPr="005941F7">
        <w:rPr>
          <w:rFonts w:ascii="Times New Roman" w:hAnsi="Times New Roman"/>
          <w:color w:val="000000"/>
          <w:sz w:val="28"/>
          <w:lang w:val="ru-RU"/>
        </w:rPr>
        <w:t xml:space="preserve"> скрещивания у дрозофилы на готовых микропрепаратах».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Лабораторная работа № 6. «Изучение </w:t>
      </w:r>
      <w:proofErr w:type="spellStart"/>
      <w:r w:rsidRPr="005941F7">
        <w:rPr>
          <w:rFonts w:ascii="Times New Roman" w:hAnsi="Times New Roman"/>
          <w:color w:val="000000"/>
          <w:sz w:val="28"/>
          <w:lang w:val="ru-RU"/>
        </w:rPr>
        <w:t>модификационной</w:t>
      </w:r>
      <w:proofErr w:type="spellEnd"/>
      <w:r w:rsidRPr="005941F7">
        <w:rPr>
          <w:rFonts w:ascii="Times New Roman" w:hAnsi="Times New Roman"/>
          <w:color w:val="000000"/>
          <w:sz w:val="28"/>
          <w:lang w:val="ru-RU"/>
        </w:rPr>
        <w:t xml:space="preserve"> изменчивости, построение вариационного ряда и вариационной кривой».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7. «Анализ мутаций у дрозофилы на готовых микропрепаратах».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Практическая работа № 2. «Составление и анализ родословных человека».</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7. Селекция организмов. Основы биотехнологии.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5941F7">
        <w:rPr>
          <w:rFonts w:ascii="Times New Roman" w:hAnsi="Times New Roman"/>
          <w:color w:val="000000"/>
          <w:sz w:val="28"/>
          <w:lang w:val="ru-RU"/>
        </w:rPr>
        <w:t>полиплоидов</w:t>
      </w:r>
      <w:proofErr w:type="spellEnd"/>
      <w:r w:rsidRPr="005941F7">
        <w:rPr>
          <w:rFonts w:ascii="Times New Roman" w:hAnsi="Times New Roman"/>
          <w:color w:val="000000"/>
          <w:sz w:val="28"/>
          <w:lang w:val="ru-RU"/>
        </w:rPr>
        <w:t>. Достижения селекции растений, животных и микроорганизмов.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5941F7">
        <w:rPr>
          <w:rFonts w:ascii="Times New Roman" w:hAnsi="Times New Roman"/>
          <w:color w:val="000000"/>
          <w:sz w:val="28"/>
          <w:lang w:val="ru-RU"/>
        </w:rPr>
        <w:t>трансгенных</w:t>
      </w:r>
      <w:proofErr w:type="spellEnd"/>
      <w:r w:rsidRPr="005941F7">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Портреты: Н. И. Вавилов, И. В. Мичурин, Г. Д. Карпеченко, М. Ф. Иванов.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Экскурсия</w:t>
      </w:r>
      <w:r w:rsidRPr="005941F7">
        <w:rPr>
          <w:rFonts w:ascii="Times New Roman" w:hAnsi="Times New Roman"/>
          <w:b/>
          <w:color w:val="000000"/>
          <w:sz w:val="28"/>
          <w:lang w:val="ru-RU"/>
        </w:rPr>
        <w:t xml:space="preserve"> </w:t>
      </w:r>
      <w:r w:rsidRPr="005941F7">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w:t>
      </w:r>
      <w:r w:rsidRPr="005941F7">
        <w:rPr>
          <w:rFonts w:ascii="Times New Roman" w:hAnsi="Times New Roman"/>
          <w:color w:val="000000"/>
          <w:sz w:val="28"/>
          <w:lang w:val="ru-RU"/>
        </w:rPr>
        <w:lastRenderedPageBreak/>
        <w:t xml:space="preserve">сортоиспытательный участок, в тепличное хозяйство, лабораторию </w:t>
      </w:r>
      <w:proofErr w:type="spellStart"/>
      <w:r w:rsidRPr="005941F7">
        <w:rPr>
          <w:rFonts w:ascii="Times New Roman" w:hAnsi="Times New Roman"/>
          <w:color w:val="000000"/>
          <w:sz w:val="28"/>
          <w:lang w:val="ru-RU"/>
        </w:rPr>
        <w:t>агроуниверситета</w:t>
      </w:r>
      <w:proofErr w:type="spellEnd"/>
      <w:r w:rsidRPr="005941F7">
        <w:rPr>
          <w:rFonts w:ascii="Times New Roman" w:hAnsi="Times New Roman"/>
          <w:color w:val="000000"/>
          <w:sz w:val="28"/>
          <w:lang w:val="ru-RU"/>
        </w:rPr>
        <w:t xml:space="preserve"> или научного центра)».</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left="120"/>
        <w:jc w:val="both"/>
        <w:rPr>
          <w:lang w:val="ru-RU"/>
        </w:rPr>
      </w:pPr>
      <w:r w:rsidRPr="005941F7">
        <w:rPr>
          <w:rFonts w:ascii="Times New Roman" w:hAnsi="Times New Roman"/>
          <w:b/>
          <w:color w:val="000000"/>
          <w:sz w:val="28"/>
          <w:lang w:val="ru-RU"/>
        </w:rPr>
        <w:t>11 КЛАСС</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1. Эволюционная биология.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Синтетическая теория эволюции (СТЭ) и её основные положения.</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Микроэволюция</w:t>
      </w:r>
      <w:proofErr w:type="spellEnd"/>
      <w:r w:rsidRPr="005941F7">
        <w:rPr>
          <w:rFonts w:ascii="Times New Roman" w:hAnsi="Times New Roman"/>
          <w:color w:val="000000"/>
          <w:sz w:val="28"/>
          <w:lang w:val="ru-RU"/>
        </w:rPr>
        <w:t>. Популяция как единица вида и эволюции.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Естественный отбор – направляющий фактор эволюции. Формы естественного отбора.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К. Линней, Ж. Б. Ламарк, Ч. Дарвин, В. О. Ковалевский, К. М. Бэр, Э. Геккель, Ф. Мюллер, А. Н. </w:t>
      </w:r>
      <w:proofErr w:type="spellStart"/>
      <w:r w:rsidRPr="005941F7">
        <w:rPr>
          <w:rFonts w:ascii="Times New Roman" w:hAnsi="Times New Roman"/>
          <w:color w:val="000000"/>
          <w:sz w:val="28"/>
          <w:lang w:val="ru-RU"/>
        </w:rPr>
        <w:t>Северцов</w:t>
      </w:r>
      <w:proofErr w:type="spellEnd"/>
      <w:r w:rsidRPr="005941F7">
        <w:rPr>
          <w:rFonts w:ascii="Times New Roman" w:hAnsi="Times New Roman"/>
          <w:color w:val="000000"/>
          <w:sz w:val="28"/>
          <w:lang w:val="ru-RU"/>
        </w:rPr>
        <w:t>.</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1. «Сравнение видов по морфологическому критерию».</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2. Возникновение и развитие жизни на Земле.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5941F7">
        <w:rPr>
          <w:rFonts w:ascii="Times New Roman" w:hAnsi="Times New Roman"/>
          <w:color w:val="000000"/>
          <w:sz w:val="28"/>
          <w:lang w:val="ru-RU"/>
        </w:rPr>
        <w:t>протоклетки</w:t>
      </w:r>
      <w:proofErr w:type="spellEnd"/>
      <w:r w:rsidRPr="005941F7">
        <w:rPr>
          <w:rFonts w:ascii="Times New Roman" w:hAnsi="Times New Roman"/>
          <w:color w:val="000000"/>
          <w:sz w:val="28"/>
          <w:lang w:val="ru-RU"/>
        </w:rPr>
        <w:t>. Первые клетки и их эволюция. Формирование основных групп живых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Развитие жизни на Земле по эрам и периодам. </w:t>
      </w:r>
      <w:proofErr w:type="spellStart"/>
      <w:r w:rsidRPr="005941F7">
        <w:rPr>
          <w:rFonts w:ascii="Times New Roman" w:hAnsi="Times New Roman"/>
          <w:color w:val="000000"/>
          <w:sz w:val="28"/>
          <w:lang w:val="ru-RU"/>
        </w:rPr>
        <w:t>Катархей</w:t>
      </w:r>
      <w:proofErr w:type="spellEnd"/>
      <w:r w:rsidRPr="005941F7">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Мезозойская эра и её периоды: триасовый, юрский, меловой.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Кайнозойская эра и её периоды: палеогеновый, неогеновый, антропогеновый.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Система органического мира как отражение эволюции. Основные систематические группы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Ф. </w:t>
      </w:r>
      <w:proofErr w:type="spellStart"/>
      <w:r w:rsidRPr="005941F7">
        <w:rPr>
          <w:rFonts w:ascii="Times New Roman" w:hAnsi="Times New Roman"/>
          <w:color w:val="000000"/>
          <w:sz w:val="28"/>
          <w:lang w:val="ru-RU"/>
        </w:rPr>
        <w:t>Реди</w:t>
      </w:r>
      <w:proofErr w:type="spellEnd"/>
      <w:r w:rsidRPr="005941F7">
        <w:rPr>
          <w:rFonts w:ascii="Times New Roman" w:hAnsi="Times New Roman"/>
          <w:color w:val="000000"/>
          <w:sz w:val="28"/>
          <w:lang w:val="ru-RU"/>
        </w:rPr>
        <w:t xml:space="preserve">, Л. Пастер, А. И. Опарин, С. Миллер, Г. </w:t>
      </w:r>
      <w:proofErr w:type="spellStart"/>
      <w:r w:rsidRPr="005941F7">
        <w:rPr>
          <w:rFonts w:ascii="Times New Roman" w:hAnsi="Times New Roman"/>
          <w:color w:val="000000"/>
          <w:sz w:val="28"/>
          <w:lang w:val="ru-RU"/>
        </w:rPr>
        <w:t>Юри</w:t>
      </w:r>
      <w:proofErr w:type="spellEnd"/>
      <w:r w:rsidRPr="005941F7">
        <w:rPr>
          <w:rFonts w:ascii="Times New Roman" w:hAnsi="Times New Roman"/>
          <w:color w:val="000000"/>
          <w:sz w:val="28"/>
          <w:lang w:val="ru-RU"/>
        </w:rPr>
        <w:t>, Ч. Дарвин.</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5941F7">
        <w:rPr>
          <w:rFonts w:ascii="Times New Roman" w:hAnsi="Times New Roman"/>
          <w:color w:val="000000"/>
          <w:sz w:val="28"/>
          <w:lang w:val="ru-RU"/>
        </w:rPr>
        <w:t>Прокариотическая</w:t>
      </w:r>
      <w:proofErr w:type="spellEnd"/>
      <w:r w:rsidRPr="005941F7">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5941F7">
        <w:rPr>
          <w:rFonts w:ascii="Times New Roman" w:hAnsi="Times New Roman"/>
          <w:color w:val="000000"/>
          <w:sz w:val="28"/>
          <w:lang w:val="ru-RU"/>
        </w:rPr>
        <w:t>чопперы</w:t>
      </w:r>
      <w:proofErr w:type="spellEnd"/>
      <w:r w:rsidRPr="005941F7">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3. Организмы и окружающая среда.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Экология как наука. Задачи и разделы экологии. Методы экологических исследований. Экологическое мировоззрение современного человека.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5941F7">
        <w:rPr>
          <w:rFonts w:ascii="Times New Roman" w:hAnsi="Times New Roman"/>
          <w:color w:val="000000"/>
          <w:sz w:val="28"/>
          <w:lang w:val="ru-RU"/>
        </w:rPr>
        <w:t>внутриорганизменная</w:t>
      </w:r>
      <w:proofErr w:type="spellEnd"/>
      <w:r w:rsidRPr="005941F7">
        <w:rPr>
          <w:rFonts w:ascii="Times New Roman" w:hAnsi="Times New Roman"/>
          <w:color w:val="000000"/>
          <w:sz w:val="28"/>
          <w:lang w:val="ru-RU"/>
        </w:rPr>
        <w:t>.</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5941F7">
        <w:rPr>
          <w:rFonts w:ascii="Times New Roman" w:hAnsi="Times New Roman"/>
          <w:color w:val="000000"/>
          <w:sz w:val="28"/>
          <w:lang w:val="ru-RU"/>
        </w:rPr>
        <w:t>квартиранство</w:t>
      </w:r>
      <w:proofErr w:type="spellEnd"/>
      <w:r w:rsidRPr="005941F7">
        <w:rPr>
          <w:rFonts w:ascii="Times New Roman" w:hAnsi="Times New Roman"/>
          <w:color w:val="000000"/>
          <w:sz w:val="28"/>
          <w:lang w:val="ru-RU"/>
        </w:rPr>
        <w:t xml:space="preserve">, нахлебничество). </w:t>
      </w:r>
      <w:proofErr w:type="spellStart"/>
      <w:r w:rsidRPr="005941F7">
        <w:rPr>
          <w:rFonts w:ascii="Times New Roman" w:hAnsi="Times New Roman"/>
          <w:color w:val="000000"/>
          <w:sz w:val="28"/>
          <w:lang w:val="ru-RU"/>
        </w:rPr>
        <w:t>Аменсализм</w:t>
      </w:r>
      <w:proofErr w:type="spellEnd"/>
      <w:r w:rsidRPr="005941F7">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 xml:space="preserve">Демонстрации: </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А. Гумбольдт, К. Ф. </w:t>
      </w:r>
      <w:proofErr w:type="spellStart"/>
      <w:r w:rsidRPr="005941F7">
        <w:rPr>
          <w:rFonts w:ascii="Times New Roman" w:hAnsi="Times New Roman"/>
          <w:color w:val="000000"/>
          <w:sz w:val="28"/>
          <w:lang w:val="ru-RU"/>
        </w:rPr>
        <w:t>Рулье</w:t>
      </w:r>
      <w:proofErr w:type="spellEnd"/>
      <w:r w:rsidRPr="005941F7">
        <w:rPr>
          <w:rFonts w:ascii="Times New Roman" w:hAnsi="Times New Roman"/>
          <w:color w:val="000000"/>
          <w:sz w:val="28"/>
          <w:lang w:val="ru-RU"/>
        </w:rPr>
        <w:t>, Э. Геккель.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Лабораторные и практические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Лабораторная работа № 4. «Влияние света на рост и развитие черенков колеуса».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Практическая работа № 2. «Подсчёт плотности популяций разных видов растений».</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Тема 4. Сообщества и экологические системы.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5941F7">
        <w:rPr>
          <w:rFonts w:ascii="Times New Roman" w:hAnsi="Times New Roman"/>
          <w:color w:val="000000"/>
          <w:sz w:val="28"/>
          <w:lang w:val="ru-RU"/>
        </w:rPr>
        <w:t>консументы</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редуценты</w:t>
      </w:r>
      <w:proofErr w:type="spellEnd"/>
      <w:r w:rsidRPr="005941F7">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w:t>
      </w:r>
      <w:r w:rsidRPr="005941F7">
        <w:rPr>
          <w:rFonts w:ascii="Times New Roman" w:hAnsi="Times New Roman"/>
          <w:color w:val="000000"/>
          <w:sz w:val="28"/>
          <w:lang w:val="ru-RU"/>
        </w:rPr>
        <w:lastRenderedPageBreak/>
        <w:t xml:space="preserve">продукции, численности, биомассы. Свойства экосистем: устойчивость, </w:t>
      </w:r>
      <w:proofErr w:type="spellStart"/>
      <w:r w:rsidRPr="005941F7">
        <w:rPr>
          <w:rFonts w:ascii="Times New Roman" w:hAnsi="Times New Roman"/>
          <w:color w:val="000000"/>
          <w:sz w:val="28"/>
          <w:lang w:val="ru-RU"/>
        </w:rPr>
        <w:t>саморегуляция</w:t>
      </w:r>
      <w:proofErr w:type="spellEnd"/>
      <w:r w:rsidRPr="005941F7">
        <w:rPr>
          <w:rFonts w:ascii="Times New Roman" w:hAnsi="Times New Roman"/>
          <w:color w:val="000000"/>
          <w:sz w:val="28"/>
          <w:lang w:val="ru-RU"/>
        </w:rPr>
        <w:t>, развитие. Сукцессия.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Антропогенные экосистемы. </w:t>
      </w:r>
      <w:proofErr w:type="spellStart"/>
      <w:r w:rsidRPr="005941F7">
        <w:rPr>
          <w:rFonts w:ascii="Times New Roman" w:hAnsi="Times New Roman"/>
          <w:color w:val="000000"/>
          <w:sz w:val="28"/>
          <w:lang w:val="ru-RU"/>
        </w:rPr>
        <w:t>Агроэкосистемы</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Урбоэкосистемы</w:t>
      </w:r>
      <w:proofErr w:type="spellEnd"/>
      <w:r w:rsidRPr="005941F7">
        <w:rPr>
          <w:rFonts w:ascii="Times New Roman" w:hAnsi="Times New Roman"/>
          <w:color w:val="000000"/>
          <w:sz w:val="28"/>
          <w:lang w:val="ru-RU"/>
        </w:rPr>
        <w:t xml:space="preserve">. Биологическое и хозяйственное значение </w:t>
      </w:r>
      <w:proofErr w:type="spellStart"/>
      <w:r w:rsidRPr="005941F7">
        <w:rPr>
          <w:rFonts w:ascii="Times New Roman" w:hAnsi="Times New Roman"/>
          <w:color w:val="000000"/>
          <w:sz w:val="28"/>
          <w:lang w:val="ru-RU"/>
        </w:rPr>
        <w:t>агроэкосистем</w:t>
      </w:r>
      <w:proofErr w:type="spellEnd"/>
      <w:r w:rsidRPr="005941F7">
        <w:rPr>
          <w:rFonts w:ascii="Times New Roman" w:hAnsi="Times New Roman"/>
          <w:color w:val="000000"/>
          <w:sz w:val="28"/>
          <w:lang w:val="ru-RU"/>
        </w:rPr>
        <w:t xml:space="preserve"> и </w:t>
      </w:r>
      <w:proofErr w:type="spellStart"/>
      <w:r w:rsidRPr="005941F7">
        <w:rPr>
          <w:rFonts w:ascii="Times New Roman" w:hAnsi="Times New Roman"/>
          <w:color w:val="000000"/>
          <w:sz w:val="28"/>
          <w:lang w:val="ru-RU"/>
        </w:rPr>
        <w:t>урбоэкосистем</w:t>
      </w:r>
      <w:proofErr w:type="spellEnd"/>
      <w:r w:rsidRPr="005941F7">
        <w:rPr>
          <w:rFonts w:ascii="Times New Roman" w:hAnsi="Times New Roman"/>
          <w:color w:val="000000"/>
          <w:sz w:val="28"/>
          <w:lang w:val="ru-RU"/>
        </w:rPr>
        <w:t>.</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Демонстрации: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Портреты: А. Дж. </w:t>
      </w:r>
      <w:proofErr w:type="spellStart"/>
      <w:r w:rsidRPr="005941F7">
        <w:rPr>
          <w:rFonts w:ascii="Times New Roman" w:hAnsi="Times New Roman"/>
          <w:color w:val="000000"/>
          <w:sz w:val="28"/>
          <w:lang w:val="ru-RU"/>
        </w:rPr>
        <w:t>Тенсли</w:t>
      </w:r>
      <w:proofErr w:type="spellEnd"/>
      <w:r w:rsidRPr="005941F7">
        <w:rPr>
          <w:rFonts w:ascii="Times New Roman" w:hAnsi="Times New Roman"/>
          <w:color w:val="000000"/>
          <w:sz w:val="28"/>
          <w:lang w:val="ru-RU"/>
        </w:rPr>
        <w:t xml:space="preserve">, В. Н. </w:t>
      </w:r>
      <w:proofErr w:type="spellStart"/>
      <w:r w:rsidRPr="005941F7">
        <w:rPr>
          <w:rFonts w:ascii="Times New Roman" w:hAnsi="Times New Roman"/>
          <w:color w:val="000000"/>
          <w:sz w:val="28"/>
          <w:lang w:val="ru-RU"/>
        </w:rPr>
        <w:t>Сукачёв</w:t>
      </w:r>
      <w:proofErr w:type="spellEnd"/>
      <w:r w:rsidRPr="005941F7">
        <w:rPr>
          <w:rFonts w:ascii="Times New Roman" w:hAnsi="Times New Roman"/>
          <w:color w:val="000000"/>
          <w:sz w:val="28"/>
          <w:lang w:val="ru-RU"/>
        </w:rPr>
        <w:t>, В. И. Вернадский.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5941F7">
        <w:rPr>
          <w:rFonts w:ascii="Times New Roman" w:hAnsi="Times New Roman"/>
          <w:color w:val="000000"/>
          <w:sz w:val="28"/>
          <w:lang w:val="ru-RU"/>
        </w:rPr>
        <w:t>Агроценоз</w:t>
      </w:r>
      <w:proofErr w:type="spellEnd"/>
      <w:r w:rsidRPr="005941F7">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EB3110" w:rsidRPr="005941F7" w:rsidRDefault="00EB3110" w:rsidP="00EB3110">
      <w:pPr>
        <w:rPr>
          <w:lang w:val="ru-RU"/>
        </w:rPr>
        <w:sectPr w:rsidR="00EB3110" w:rsidRPr="005941F7">
          <w:pgSz w:w="11906" w:h="16383"/>
          <w:pgMar w:top="1134" w:right="850" w:bottom="1134" w:left="1701" w:header="720" w:footer="720" w:gutter="0"/>
          <w:cols w:space="720"/>
        </w:sectPr>
      </w:pPr>
    </w:p>
    <w:p w:rsidR="00EB3110" w:rsidRPr="005941F7" w:rsidRDefault="00EB3110" w:rsidP="00EB3110">
      <w:pPr>
        <w:spacing w:after="0" w:line="264" w:lineRule="auto"/>
        <w:ind w:left="120"/>
        <w:jc w:val="both"/>
        <w:rPr>
          <w:lang w:val="ru-RU"/>
        </w:rPr>
      </w:pPr>
      <w:bookmarkStart w:id="3" w:name="block-26657916"/>
      <w:bookmarkEnd w:id="2"/>
      <w:r w:rsidRPr="005941F7">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5941F7">
        <w:rPr>
          <w:rFonts w:ascii="Times New Roman" w:hAnsi="Times New Roman"/>
          <w:color w:val="000000"/>
          <w:sz w:val="28"/>
          <w:lang w:val="ru-RU"/>
        </w:rPr>
        <w:t>метапредметным</w:t>
      </w:r>
      <w:proofErr w:type="spellEnd"/>
      <w:r w:rsidRPr="005941F7">
        <w:rPr>
          <w:rFonts w:ascii="Times New Roman" w:hAnsi="Times New Roman"/>
          <w:color w:val="000000"/>
          <w:sz w:val="28"/>
          <w:lang w:val="ru-RU"/>
        </w:rPr>
        <w:t xml:space="preserve"> и предметным.</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left="120"/>
        <w:jc w:val="both"/>
        <w:rPr>
          <w:lang w:val="ru-RU"/>
        </w:rPr>
      </w:pPr>
      <w:r w:rsidRPr="005941F7">
        <w:rPr>
          <w:rFonts w:ascii="Times New Roman" w:hAnsi="Times New Roman"/>
          <w:b/>
          <w:color w:val="000000"/>
          <w:sz w:val="28"/>
          <w:lang w:val="ru-RU"/>
        </w:rPr>
        <w:t>ЛИЧНОСТНЫЕ РЕЗУЛЬТАТЫ</w:t>
      </w:r>
    </w:p>
    <w:p w:rsidR="00EB3110" w:rsidRPr="005941F7" w:rsidRDefault="00EB3110" w:rsidP="00EB3110">
      <w:pPr>
        <w:spacing w:after="0" w:line="264" w:lineRule="auto"/>
        <w:ind w:left="120"/>
        <w:jc w:val="both"/>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B3110" w:rsidRPr="005941F7" w:rsidRDefault="00EB3110" w:rsidP="00EB3110">
      <w:pPr>
        <w:spacing w:after="0" w:line="264" w:lineRule="auto"/>
        <w:ind w:left="120"/>
        <w:jc w:val="both"/>
        <w:rPr>
          <w:lang w:val="ru-RU"/>
        </w:rPr>
      </w:pPr>
      <w:r w:rsidRPr="005941F7">
        <w:rPr>
          <w:rFonts w:ascii="Times New Roman" w:hAnsi="Times New Roman"/>
          <w:b/>
          <w:color w:val="000000"/>
          <w:sz w:val="28"/>
          <w:lang w:val="ru-RU"/>
        </w:rPr>
        <w:t xml:space="preserve"> 1)</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гражданского воспитания:</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гуманитарной и волонтёрской деятельности;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2) патриотического воспитания:</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3) духовно-нравственного воспитания: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духовных ценностей российского народа;</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нравственного сознания, этического поведения;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личного вклада в построение устойчивого будущего;</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4) эстетического воспитания: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понимание эмоционального воздействия живой природы и её ценности;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6) трудового воспитания: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труду, осознание ценности мастерства, трудолюбие;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7) экологического воспитания: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глобального характера экологических проблем и путей их решения;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8) ценности научного познания:</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EB3110" w:rsidRPr="005941F7" w:rsidRDefault="00EB3110" w:rsidP="00EB3110">
      <w:pPr>
        <w:spacing w:after="0"/>
        <w:ind w:left="120"/>
        <w:rPr>
          <w:lang w:val="ru-RU"/>
        </w:rPr>
      </w:pPr>
    </w:p>
    <w:p w:rsidR="00EB3110" w:rsidRPr="005941F7" w:rsidRDefault="00EB3110" w:rsidP="00EB3110">
      <w:pPr>
        <w:spacing w:after="0"/>
        <w:ind w:left="120"/>
        <w:rPr>
          <w:lang w:val="ru-RU"/>
        </w:rPr>
      </w:pPr>
      <w:r w:rsidRPr="005941F7">
        <w:rPr>
          <w:rFonts w:ascii="Times New Roman" w:hAnsi="Times New Roman"/>
          <w:b/>
          <w:color w:val="000000"/>
          <w:sz w:val="28"/>
          <w:lang w:val="ru-RU"/>
        </w:rPr>
        <w:t>МЕТАПРЕДМЕТНЫЕ РЕЗУЛЬТАТЫ</w:t>
      </w:r>
    </w:p>
    <w:p w:rsidR="00EB3110" w:rsidRPr="005941F7" w:rsidRDefault="00EB3110" w:rsidP="00EB3110">
      <w:pPr>
        <w:spacing w:after="0"/>
        <w:ind w:left="120"/>
        <w:rPr>
          <w:lang w:val="ru-RU"/>
        </w:rPr>
      </w:pP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Метапредметные</w:t>
      </w:r>
      <w:proofErr w:type="spellEnd"/>
      <w:r w:rsidRPr="005941F7">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5941F7">
        <w:rPr>
          <w:rFonts w:ascii="Times New Roman" w:hAnsi="Times New Roman"/>
          <w:color w:val="000000"/>
          <w:sz w:val="28"/>
          <w:lang w:val="ru-RU"/>
        </w:rPr>
        <w:t>межпредметные</w:t>
      </w:r>
      <w:proofErr w:type="spellEnd"/>
      <w:r w:rsidRPr="005941F7">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Метапредметные</w:t>
      </w:r>
      <w:proofErr w:type="spellEnd"/>
      <w:r w:rsidRPr="005941F7">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Овладение универсальными учебными познавательными действиями: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1)</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базовые логические действия: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развивать креативное мышление при решении жизненных проблем.</w:t>
      </w:r>
    </w:p>
    <w:p w:rsidR="00EB3110" w:rsidRPr="005941F7" w:rsidRDefault="00EB3110" w:rsidP="00EB3110">
      <w:pPr>
        <w:spacing w:after="0" w:line="264" w:lineRule="auto"/>
        <w:ind w:left="120"/>
        <w:jc w:val="both"/>
        <w:rPr>
          <w:lang w:val="ru-RU"/>
        </w:rPr>
      </w:pPr>
      <w:r w:rsidRPr="005941F7">
        <w:rPr>
          <w:rFonts w:ascii="Times New Roman" w:hAnsi="Times New Roman"/>
          <w:b/>
          <w:color w:val="000000"/>
          <w:sz w:val="28"/>
          <w:lang w:val="ru-RU"/>
        </w:rPr>
        <w:t xml:space="preserve"> 2)</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базовые исследовательские действия: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давать оценку новым ситуациям, оценивать приобретённый опыт;</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уметь интегрировать знания из разных предметных областей;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3) работа с информацией: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Овладение универсальными коммуникативными действиями: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1)</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общение: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2)</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совместная деятельность: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выбирать тематику и </w:t>
      </w:r>
      <w:proofErr w:type="gramStart"/>
      <w:r w:rsidRPr="005941F7">
        <w:rPr>
          <w:rFonts w:ascii="Times New Roman" w:hAnsi="Times New Roman"/>
          <w:color w:val="000000"/>
          <w:sz w:val="28"/>
          <w:lang w:val="ru-RU"/>
        </w:rPr>
        <w:t>методы совместных действий с учётом общих интересов</w:t>
      </w:r>
      <w:proofErr w:type="gramEnd"/>
      <w:r w:rsidRPr="005941F7">
        <w:rPr>
          <w:rFonts w:ascii="Times New Roman" w:hAnsi="Times New Roman"/>
          <w:color w:val="000000"/>
          <w:sz w:val="28"/>
          <w:lang w:val="ru-RU"/>
        </w:rPr>
        <w:t xml:space="preserve"> и возможностей каждого члена коллектива;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5941F7">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Овладение универсальными регулятивными действиями: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1)</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самоорганизация: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давать оценку новым ситуациям;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расширять рамки учебного предмета на основе личных предпочтений;</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делать осознанный выбор, аргументировать его, брать ответственность за решение;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оценивать приобретённый опыт;</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t>2)</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самоконтроль:</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уметь оценивать риски и своевременно принимать решения по их снижению;</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принимать мотивы и аргументы других при анализе результатов деятельности;</w:t>
      </w:r>
    </w:p>
    <w:p w:rsidR="00EB3110" w:rsidRPr="005941F7" w:rsidRDefault="00EB3110" w:rsidP="00EB3110">
      <w:pPr>
        <w:spacing w:after="0" w:line="264" w:lineRule="auto"/>
        <w:ind w:firstLine="600"/>
        <w:jc w:val="both"/>
        <w:rPr>
          <w:lang w:val="ru-RU"/>
        </w:rPr>
      </w:pPr>
      <w:r w:rsidRPr="005941F7">
        <w:rPr>
          <w:rFonts w:ascii="Times New Roman" w:hAnsi="Times New Roman"/>
          <w:b/>
          <w:color w:val="000000"/>
          <w:sz w:val="28"/>
          <w:lang w:val="ru-RU"/>
        </w:rPr>
        <w:lastRenderedPageBreak/>
        <w:t>3)</w:t>
      </w:r>
      <w:r w:rsidRPr="005941F7">
        <w:rPr>
          <w:rFonts w:ascii="Times New Roman" w:hAnsi="Times New Roman"/>
          <w:color w:val="000000"/>
          <w:sz w:val="28"/>
          <w:lang w:val="ru-RU"/>
        </w:rPr>
        <w:t xml:space="preserve"> </w:t>
      </w:r>
      <w:r w:rsidRPr="005941F7">
        <w:rPr>
          <w:rFonts w:ascii="Times New Roman" w:hAnsi="Times New Roman"/>
          <w:b/>
          <w:color w:val="000000"/>
          <w:sz w:val="28"/>
          <w:lang w:val="ru-RU"/>
        </w:rPr>
        <w:t>принятие себя и других:</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принимать себя, понимая свои недостатки и достоинства;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принимать мотивы и аргументы других при анализе результатов деятельности;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признавать своё право и право других на ошибки;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развивать способность понимать мир с позиции другого человека.</w:t>
      </w:r>
    </w:p>
    <w:p w:rsidR="00EB3110" w:rsidRPr="005941F7" w:rsidRDefault="00EB3110" w:rsidP="00EB3110">
      <w:pPr>
        <w:spacing w:after="0"/>
        <w:ind w:left="120"/>
        <w:rPr>
          <w:lang w:val="ru-RU"/>
        </w:rPr>
      </w:pPr>
    </w:p>
    <w:p w:rsidR="00EB3110" w:rsidRPr="005941F7" w:rsidRDefault="00EB3110" w:rsidP="00EB3110">
      <w:pPr>
        <w:spacing w:after="0"/>
        <w:ind w:left="120"/>
        <w:rPr>
          <w:lang w:val="ru-RU"/>
        </w:rPr>
      </w:pPr>
      <w:bookmarkStart w:id="4" w:name="_Toc138318760"/>
      <w:bookmarkStart w:id="5" w:name="_Toc134720971"/>
      <w:bookmarkEnd w:id="4"/>
      <w:bookmarkEnd w:id="5"/>
      <w:r w:rsidRPr="005941F7">
        <w:rPr>
          <w:rFonts w:ascii="Times New Roman" w:hAnsi="Times New Roman"/>
          <w:b/>
          <w:color w:val="000000"/>
          <w:sz w:val="28"/>
          <w:lang w:val="ru-RU"/>
        </w:rPr>
        <w:t>ПРЕДМЕТНЫЕ РЕЗУЛЬТАТЫ</w:t>
      </w:r>
    </w:p>
    <w:p w:rsidR="00EB3110" w:rsidRPr="005941F7" w:rsidRDefault="00EB3110" w:rsidP="00EB3110">
      <w:pPr>
        <w:spacing w:after="0"/>
        <w:ind w:left="120"/>
        <w:rPr>
          <w:lang w:val="ru-RU"/>
        </w:rPr>
      </w:pP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Предметные результаты освоения учебного предмета «Биология» </w:t>
      </w:r>
      <w:r w:rsidRPr="005941F7">
        <w:rPr>
          <w:rFonts w:ascii="Times New Roman" w:hAnsi="Times New Roman"/>
          <w:b/>
          <w:i/>
          <w:color w:val="000000"/>
          <w:sz w:val="28"/>
          <w:lang w:val="ru-RU"/>
        </w:rPr>
        <w:t>в 10 классе</w:t>
      </w:r>
      <w:r w:rsidRPr="005941F7">
        <w:rPr>
          <w:rFonts w:ascii="Times New Roman" w:hAnsi="Times New Roman"/>
          <w:color w:val="000000"/>
          <w:sz w:val="28"/>
          <w:lang w:val="ru-RU"/>
        </w:rPr>
        <w:t xml:space="preserve"> должны отражать:</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5941F7">
        <w:rPr>
          <w:rFonts w:ascii="Times New Roman" w:hAnsi="Times New Roman"/>
          <w:color w:val="000000"/>
          <w:sz w:val="28"/>
          <w:lang w:val="ru-RU"/>
        </w:rPr>
        <w:t>саморегуляция</w:t>
      </w:r>
      <w:proofErr w:type="spellEnd"/>
      <w:r w:rsidRPr="005941F7">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умение решать элементарные генетические задачи на моно- и </w:t>
      </w:r>
      <w:proofErr w:type="spellStart"/>
      <w:r w:rsidRPr="005941F7">
        <w:rPr>
          <w:rFonts w:ascii="Times New Roman" w:hAnsi="Times New Roman"/>
          <w:color w:val="000000"/>
          <w:sz w:val="28"/>
          <w:lang w:val="ru-RU"/>
        </w:rPr>
        <w:t>дигибридное</w:t>
      </w:r>
      <w:proofErr w:type="spellEnd"/>
      <w:r w:rsidRPr="005941F7">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Предметные результаты освоения учебного предмета «Биология» </w:t>
      </w:r>
      <w:r w:rsidRPr="005941F7">
        <w:rPr>
          <w:rFonts w:ascii="Times New Roman" w:hAnsi="Times New Roman"/>
          <w:b/>
          <w:i/>
          <w:color w:val="000000"/>
          <w:sz w:val="28"/>
          <w:lang w:val="ru-RU"/>
        </w:rPr>
        <w:t>в 11 классе</w:t>
      </w:r>
      <w:r w:rsidRPr="005941F7">
        <w:rPr>
          <w:rFonts w:ascii="Times New Roman" w:hAnsi="Times New Roman"/>
          <w:color w:val="000000"/>
          <w:sz w:val="28"/>
          <w:lang w:val="ru-RU"/>
        </w:rPr>
        <w:t xml:space="preserve"> должны отражать:</w:t>
      </w:r>
    </w:p>
    <w:p w:rsidR="00EB3110" w:rsidRPr="005941F7" w:rsidRDefault="00EB3110" w:rsidP="00EB3110">
      <w:pPr>
        <w:spacing w:after="0" w:line="264" w:lineRule="auto"/>
        <w:ind w:firstLine="600"/>
        <w:jc w:val="both"/>
        <w:rPr>
          <w:lang w:val="ru-RU"/>
        </w:rPr>
      </w:pPr>
      <w:proofErr w:type="spellStart"/>
      <w:r w:rsidRPr="005941F7">
        <w:rPr>
          <w:rFonts w:ascii="Times New Roman" w:hAnsi="Times New Roman"/>
          <w:color w:val="000000"/>
          <w:sz w:val="28"/>
          <w:lang w:val="ru-RU"/>
        </w:rPr>
        <w:t>сформированность</w:t>
      </w:r>
      <w:proofErr w:type="spellEnd"/>
      <w:r w:rsidRPr="005941F7">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5941F7">
        <w:rPr>
          <w:rFonts w:ascii="Times New Roman" w:hAnsi="Times New Roman"/>
          <w:color w:val="000000"/>
          <w:sz w:val="28"/>
          <w:lang w:val="ru-RU"/>
        </w:rPr>
        <w:t>консументы</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редуценты</w:t>
      </w:r>
      <w:proofErr w:type="spellEnd"/>
      <w:r w:rsidRPr="005941F7">
        <w:rPr>
          <w:rFonts w:ascii="Times New Roman" w:hAnsi="Times New Roman"/>
          <w:color w:val="000000"/>
          <w:sz w:val="28"/>
          <w:lang w:val="ru-RU"/>
        </w:rPr>
        <w:t>, цепи питания, экологическая пирамида, биогеоценоз, биосфера;</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lastRenderedPageBreak/>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5941F7">
        <w:rPr>
          <w:rFonts w:ascii="Times New Roman" w:hAnsi="Times New Roman"/>
          <w:color w:val="000000"/>
          <w:sz w:val="28"/>
          <w:lang w:val="ru-RU"/>
        </w:rPr>
        <w:t>Северцова</w:t>
      </w:r>
      <w:proofErr w:type="spellEnd"/>
      <w:r w:rsidRPr="005941F7">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5941F7">
        <w:rPr>
          <w:rFonts w:ascii="Times New Roman" w:hAnsi="Times New Roman"/>
          <w:color w:val="000000"/>
          <w:sz w:val="28"/>
          <w:lang w:val="ru-RU"/>
        </w:rPr>
        <w:t>консументов</w:t>
      </w:r>
      <w:proofErr w:type="spellEnd"/>
      <w:r w:rsidRPr="005941F7">
        <w:rPr>
          <w:rFonts w:ascii="Times New Roman" w:hAnsi="Times New Roman"/>
          <w:color w:val="000000"/>
          <w:sz w:val="28"/>
          <w:lang w:val="ru-RU"/>
        </w:rPr>
        <w:t xml:space="preserve">, </w:t>
      </w:r>
      <w:proofErr w:type="spellStart"/>
      <w:r w:rsidRPr="005941F7">
        <w:rPr>
          <w:rFonts w:ascii="Times New Roman" w:hAnsi="Times New Roman"/>
          <w:color w:val="000000"/>
          <w:sz w:val="28"/>
          <w:lang w:val="ru-RU"/>
        </w:rPr>
        <w:t>редуцентов</w:t>
      </w:r>
      <w:proofErr w:type="spellEnd"/>
      <w:r w:rsidRPr="005941F7">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EB3110" w:rsidRPr="005941F7" w:rsidRDefault="00EB3110" w:rsidP="00EB3110">
      <w:pPr>
        <w:spacing w:after="0" w:line="264" w:lineRule="auto"/>
        <w:ind w:firstLine="600"/>
        <w:jc w:val="both"/>
        <w:rPr>
          <w:lang w:val="ru-RU"/>
        </w:rPr>
      </w:pPr>
      <w:r w:rsidRPr="005941F7">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B3110" w:rsidRPr="005941F7" w:rsidRDefault="00EB3110" w:rsidP="00EB3110">
      <w:pPr>
        <w:rPr>
          <w:lang w:val="ru-RU"/>
        </w:rPr>
        <w:sectPr w:rsidR="00EB3110" w:rsidRPr="005941F7">
          <w:pgSz w:w="11906" w:h="16383"/>
          <w:pgMar w:top="1134" w:right="850" w:bottom="1134" w:left="1701" w:header="720" w:footer="720" w:gutter="0"/>
          <w:cols w:space="720"/>
        </w:sectPr>
      </w:pPr>
    </w:p>
    <w:p w:rsidR="00EB3110" w:rsidRDefault="00EB3110" w:rsidP="00EB3110">
      <w:pPr>
        <w:spacing w:after="0"/>
        <w:ind w:left="120"/>
      </w:pPr>
      <w:bookmarkStart w:id="6" w:name="block-26657910"/>
      <w:bookmarkEnd w:id="3"/>
      <w:r w:rsidRPr="005941F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B3110" w:rsidRDefault="00EB3110" w:rsidP="00EB31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EB3110" w:rsidTr="00A54FCB">
        <w:trPr>
          <w:trHeight w:val="144"/>
          <w:tblCellSpacing w:w="20" w:type="nil"/>
        </w:trPr>
        <w:tc>
          <w:tcPr>
            <w:tcW w:w="456" w:type="dxa"/>
            <w:vMerge w:val="restart"/>
            <w:tcMar>
              <w:top w:w="50" w:type="dxa"/>
              <w:left w:w="100" w:type="dxa"/>
            </w:tcMar>
            <w:vAlign w:val="center"/>
          </w:tcPr>
          <w:p w:rsidR="00EB3110" w:rsidRDefault="00EB3110" w:rsidP="00A54FCB">
            <w:pPr>
              <w:spacing w:after="0"/>
              <w:ind w:left="135"/>
            </w:pPr>
            <w:r>
              <w:rPr>
                <w:rFonts w:ascii="Times New Roman" w:hAnsi="Times New Roman"/>
                <w:b/>
                <w:color w:val="000000"/>
                <w:sz w:val="24"/>
              </w:rPr>
              <w:t xml:space="preserve">№ п/п </w:t>
            </w:r>
          </w:p>
          <w:p w:rsidR="00EB3110" w:rsidRDefault="00EB3110" w:rsidP="00A54FCB">
            <w:pPr>
              <w:spacing w:after="0"/>
              <w:ind w:left="135"/>
            </w:pPr>
          </w:p>
        </w:tc>
        <w:tc>
          <w:tcPr>
            <w:tcW w:w="3168"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gridSpan w:val="3"/>
            <w:tcMar>
              <w:top w:w="50" w:type="dxa"/>
              <w:left w:w="100" w:type="dxa"/>
            </w:tcMar>
            <w:vAlign w:val="center"/>
          </w:tcPr>
          <w:p w:rsidR="00EB3110" w:rsidRDefault="00EB3110" w:rsidP="00A54F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B3110" w:rsidRDefault="00EB3110" w:rsidP="00A54FCB">
            <w:pPr>
              <w:spacing w:after="0"/>
              <w:ind w:left="135"/>
            </w:pPr>
          </w:p>
        </w:tc>
      </w:tr>
      <w:tr w:rsidR="00EB3110" w:rsidTr="00A54FCB">
        <w:trPr>
          <w:trHeight w:val="144"/>
          <w:tblCellSpacing w:w="20" w:type="nil"/>
        </w:trPr>
        <w:tc>
          <w:tcPr>
            <w:tcW w:w="0" w:type="auto"/>
            <w:vMerge/>
            <w:tcBorders>
              <w:top w:val="nil"/>
            </w:tcBorders>
            <w:tcMar>
              <w:top w:w="50" w:type="dxa"/>
              <w:left w:w="100" w:type="dxa"/>
            </w:tcMar>
          </w:tcPr>
          <w:p w:rsidR="00EB3110" w:rsidRDefault="00EB3110" w:rsidP="00A54FCB"/>
        </w:tc>
        <w:tc>
          <w:tcPr>
            <w:tcW w:w="0" w:type="auto"/>
            <w:vMerge/>
            <w:tcBorders>
              <w:top w:val="nil"/>
            </w:tcBorders>
            <w:tcMar>
              <w:top w:w="50" w:type="dxa"/>
              <w:left w:w="100" w:type="dxa"/>
            </w:tcMar>
          </w:tcPr>
          <w:p w:rsidR="00EB3110" w:rsidRDefault="00EB3110" w:rsidP="00A54FCB"/>
        </w:tc>
        <w:tc>
          <w:tcPr>
            <w:tcW w:w="966"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B3110" w:rsidRDefault="00EB3110" w:rsidP="00A54FCB">
            <w:pPr>
              <w:spacing w:after="0"/>
              <w:ind w:left="135"/>
            </w:pPr>
          </w:p>
        </w:tc>
        <w:tc>
          <w:tcPr>
            <w:tcW w:w="1687"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1774"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vMerge/>
            <w:tcBorders>
              <w:top w:val="nil"/>
            </w:tcBorders>
            <w:tcMar>
              <w:top w:w="50" w:type="dxa"/>
              <w:left w:w="100" w:type="dxa"/>
            </w:tcMar>
          </w:tcPr>
          <w:p w:rsidR="00EB3110" w:rsidRDefault="00EB3110" w:rsidP="00A54FCB"/>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1</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2</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3</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4</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5</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6</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7</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RPr="00F70E45" w:rsidTr="00A54FCB">
        <w:trPr>
          <w:trHeight w:val="144"/>
          <w:tblCellSpacing w:w="20" w:type="nil"/>
        </w:trPr>
        <w:tc>
          <w:tcPr>
            <w:tcW w:w="456" w:type="dxa"/>
            <w:tcMar>
              <w:top w:w="50" w:type="dxa"/>
              <w:left w:w="100" w:type="dxa"/>
            </w:tcMar>
            <w:vAlign w:val="center"/>
          </w:tcPr>
          <w:p w:rsidR="00EB3110" w:rsidRDefault="00EB3110" w:rsidP="00A54FCB">
            <w:pPr>
              <w:spacing w:after="0"/>
            </w:pPr>
            <w:r>
              <w:rPr>
                <w:rFonts w:ascii="Times New Roman" w:hAnsi="Times New Roman"/>
                <w:color w:val="000000"/>
                <w:sz w:val="24"/>
              </w:rPr>
              <w:t>8</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EB3110" w:rsidRDefault="00F70E45" w:rsidP="00A54FCB">
            <w:pPr>
              <w:spacing w:after="0"/>
              <w:ind w:left="135"/>
              <w:jc w:val="center"/>
            </w:pPr>
            <w:r>
              <w:rPr>
                <w:rFonts w:ascii="Times New Roman" w:hAnsi="Times New Roman"/>
                <w:color w:val="000000"/>
                <w:sz w:val="24"/>
              </w:rPr>
              <w:t>1</w:t>
            </w:r>
            <w:r w:rsidR="00EB3110">
              <w:rPr>
                <w:rFonts w:ascii="Times New Roman" w:hAnsi="Times New Roman"/>
                <w:color w:val="000000"/>
                <w:sz w:val="24"/>
              </w:rPr>
              <w:t xml:space="preserve">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w:t>
              </w:r>
              <w:r w:rsidRPr="005941F7">
                <w:rPr>
                  <w:rFonts w:ascii="Times New Roman" w:hAnsi="Times New Roman"/>
                  <w:color w:val="0000FF"/>
                  <w:u w:val="single"/>
                  <w:lang w:val="ru-RU"/>
                </w:rPr>
                <w:t>292</w:t>
              </w:r>
            </w:hyperlink>
          </w:p>
        </w:tc>
      </w:tr>
      <w:tr w:rsidR="00EB3110" w:rsidTr="00A54FCB">
        <w:trPr>
          <w:trHeight w:val="144"/>
          <w:tblCellSpacing w:w="20" w:type="nil"/>
        </w:trPr>
        <w:tc>
          <w:tcPr>
            <w:tcW w:w="0" w:type="auto"/>
            <w:gridSpan w:val="2"/>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B3110" w:rsidRDefault="00EB3110" w:rsidP="00F70E45">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3</w:t>
            </w:r>
            <w:r w:rsidR="00F70E45">
              <w:rPr>
                <w:rFonts w:ascii="Times New Roman" w:hAnsi="Times New Roman"/>
                <w:color w:val="000000"/>
                <w:sz w:val="24"/>
              </w:rPr>
              <w:t>4</w:t>
            </w:r>
            <w:r>
              <w:rPr>
                <w:rFonts w:ascii="Times New Roman" w:hAnsi="Times New Roman"/>
                <w:color w:val="000000"/>
                <w:sz w:val="24"/>
              </w:rPr>
              <w:t xml:space="preserve"> </w:t>
            </w:r>
          </w:p>
        </w:tc>
        <w:tc>
          <w:tcPr>
            <w:tcW w:w="168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EB3110" w:rsidRDefault="00EB3110" w:rsidP="00A54FCB"/>
        </w:tc>
      </w:tr>
    </w:tbl>
    <w:p w:rsidR="00EB3110" w:rsidRDefault="00EB3110" w:rsidP="00EB3110">
      <w:pPr>
        <w:sectPr w:rsidR="00EB3110">
          <w:pgSz w:w="16383" w:h="11906" w:orient="landscape"/>
          <w:pgMar w:top="1134" w:right="850" w:bottom="1134" w:left="1701" w:header="720" w:footer="720" w:gutter="0"/>
          <w:cols w:space="720"/>
        </w:sectPr>
      </w:pPr>
    </w:p>
    <w:p w:rsidR="00EB3110" w:rsidRDefault="00EB3110" w:rsidP="00EB31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5"/>
        <w:gridCol w:w="4422"/>
        <w:gridCol w:w="1612"/>
        <w:gridCol w:w="1841"/>
        <w:gridCol w:w="1910"/>
        <w:gridCol w:w="2812"/>
      </w:tblGrid>
      <w:tr w:rsidR="00EB3110" w:rsidTr="00A54FCB">
        <w:trPr>
          <w:trHeight w:val="144"/>
          <w:tblCellSpacing w:w="20" w:type="nil"/>
        </w:trPr>
        <w:tc>
          <w:tcPr>
            <w:tcW w:w="495" w:type="dxa"/>
            <w:vMerge w:val="restart"/>
            <w:tcMar>
              <w:top w:w="50" w:type="dxa"/>
              <w:left w:w="100" w:type="dxa"/>
            </w:tcMar>
            <w:vAlign w:val="center"/>
          </w:tcPr>
          <w:p w:rsidR="00EB3110" w:rsidRDefault="00EB3110" w:rsidP="00A54FCB">
            <w:pPr>
              <w:spacing w:after="0"/>
              <w:ind w:left="135"/>
            </w:pPr>
            <w:r>
              <w:rPr>
                <w:rFonts w:ascii="Times New Roman" w:hAnsi="Times New Roman"/>
                <w:b/>
                <w:color w:val="000000"/>
                <w:sz w:val="24"/>
              </w:rPr>
              <w:t xml:space="preserve">№ п/п </w:t>
            </w:r>
          </w:p>
          <w:p w:rsidR="00EB3110" w:rsidRDefault="00EB3110" w:rsidP="00A54FCB">
            <w:pPr>
              <w:spacing w:after="0"/>
              <w:ind w:left="135"/>
            </w:pPr>
          </w:p>
        </w:tc>
        <w:tc>
          <w:tcPr>
            <w:tcW w:w="2464"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gridSpan w:val="3"/>
            <w:tcMar>
              <w:top w:w="50" w:type="dxa"/>
              <w:left w:w="100" w:type="dxa"/>
            </w:tcMar>
            <w:vAlign w:val="center"/>
          </w:tcPr>
          <w:p w:rsidR="00EB3110" w:rsidRDefault="00EB3110" w:rsidP="00A54F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B3110" w:rsidRDefault="00EB3110" w:rsidP="00A54FCB">
            <w:pPr>
              <w:spacing w:after="0"/>
              <w:ind w:left="135"/>
            </w:pPr>
          </w:p>
        </w:tc>
      </w:tr>
      <w:tr w:rsidR="00EB3110" w:rsidTr="00A54FCB">
        <w:trPr>
          <w:trHeight w:val="144"/>
          <w:tblCellSpacing w:w="20" w:type="nil"/>
        </w:trPr>
        <w:tc>
          <w:tcPr>
            <w:tcW w:w="0" w:type="auto"/>
            <w:vMerge/>
            <w:tcBorders>
              <w:top w:val="nil"/>
            </w:tcBorders>
            <w:tcMar>
              <w:top w:w="50" w:type="dxa"/>
              <w:left w:w="100" w:type="dxa"/>
            </w:tcMar>
          </w:tcPr>
          <w:p w:rsidR="00EB3110" w:rsidRDefault="00EB3110" w:rsidP="00A54FCB"/>
        </w:tc>
        <w:tc>
          <w:tcPr>
            <w:tcW w:w="0" w:type="auto"/>
            <w:vMerge/>
            <w:tcBorders>
              <w:top w:val="nil"/>
            </w:tcBorders>
            <w:tcMar>
              <w:top w:w="50" w:type="dxa"/>
              <w:left w:w="100" w:type="dxa"/>
            </w:tcMar>
          </w:tcPr>
          <w:p w:rsidR="00EB3110" w:rsidRDefault="00EB3110" w:rsidP="00A54FCB"/>
        </w:tc>
        <w:tc>
          <w:tcPr>
            <w:tcW w:w="1033"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B3110" w:rsidRDefault="00EB3110" w:rsidP="00A54FCB">
            <w:pPr>
              <w:spacing w:after="0"/>
              <w:ind w:left="135"/>
            </w:pPr>
          </w:p>
        </w:tc>
        <w:tc>
          <w:tcPr>
            <w:tcW w:w="1765"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1848"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vMerge/>
            <w:tcBorders>
              <w:top w:val="nil"/>
            </w:tcBorders>
            <w:tcMar>
              <w:top w:w="50" w:type="dxa"/>
              <w:left w:w="100" w:type="dxa"/>
            </w:tcMar>
          </w:tcPr>
          <w:p w:rsidR="00EB3110" w:rsidRDefault="00EB3110" w:rsidP="00A54FCB"/>
        </w:tc>
      </w:tr>
      <w:tr w:rsidR="00EB3110" w:rsidRPr="00F70E45" w:rsidTr="00A54FCB">
        <w:trPr>
          <w:trHeight w:val="144"/>
          <w:tblCellSpacing w:w="20" w:type="nil"/>
        </w:trPr>
        <w:tc>
          <w:tcPr>
            <w:tcW w:w="495" w:type="dxa"/>
            <w:tcMar>
              <w:top w:w="50" w:type="dxa"/>
              <w:left w:w="100" w:type="dxa"/>
            </w:tcMar>
            <w:vAlign w:val="center"/>
          </w:tcPr>
          <w:p w:rsidR="00EB3110" w:rsidRDefault="00EB3110" w:rsidP="00A54FCB">
            <w:pPr>
              <w:spacing w:after="0"/>
            </w:pPr>
            <w:r>
              <w:rPr>
                <w:rFonts w:ascii="Times New Roman" w:hAnsi="Times New Roman"/>
                <w:color w:val="000000"/>
                <w:sz w:val="24"/>
              </w:rPr>
              <w:t>1</w:t>
            </w:r>
          </w:p>
        </w:tc>
        <w:tc>
          <w:tcPr>
            <w:tcW w:w="2464"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cc</w:t>
              </w:r>
              <w:r w:rsidRPr="005941F7">
                <w:rPr>
                  <w:rFonts w:ascii="Times New Roman" w:hAnsi="Times New Roman"/>
                  <w:color w:val="0000FF"/>
                  <w:u w:val="single"/>
                  <w:lang w:val="ru-RU"/>
                </w:rPr>
                <w:t>74</w:t>
              </w:r>
            </w:hyperlink>
          </w:p>
        </w:tc>
      </w:tr>
      <w:tr w:rsidR="00EB3110" w:rsidRPr="00F70E45" w:rsidTr="00A54FCB">
        <w:trPr>
          <w:trHeight w:val="144"/>
          <w:tblCellSpacing w:w="20" w:type="nil"/>
        </w:trPr>
        <w:tc>
          <w:tcPr>
            <w:tcW w:w="495" w:type="dxa"/>
            <w:tcMar>
              <w:top w:w="50" w:type="dxa"/>
              <w:left w:w="100" w:type="dxa"/>
            </w:tcMar>
            <w:vAlign w:val="center"/>
          </w:tcPr>
          <w:p w:rsidR="00EB3110" w:rsidRDefault="00EB3110" w:rsidP="00A54FCB">
            <w:pPr>
              <w:spacing w:after="0"/>
            </w:pPr>
            <w:r>
              <w:rPr>
                <w:rFonts w:ascii="Times New Roman" w:hAnsi="Times New Roman"/>
                <w:color w:val="000000"/>
                <w:sz w:val="24"/>
              </w:rPr>
              <w:t>2</w:t>
            </w:r>
          </w:p>
        </w:tc>
        <w:tc>
          <w:tcPr>
            <w:tcW w:w="246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cc</w:t>
              </w:r>
              <w:r w:rsidRPr="005941F7">
                <w:rPr>
                  <w:rFonts w:ascii="Times New Roman" w:hAnsi="Times New Roman"/>
                  <w:color w:val="0000FF"/>
                  <w:u w:val="single"/>
                  <w:lang w:val="ru-RU"/>
                </w:rPr>
                <w:t>74</w:t>
              </w:r>
            </w:hyperlink>
          </w:p>
        </w:tc>
      </w:tr>
      <w:tr w:rsidR="00EB3110" w:rsidRPr="00F70E45" w:rsidTr="00A54FCB">
        <w:trPr>
          <w:trHeight w:val="144"/>
          <w:tblCellSpacing w:w="20" w:type="nil"/>
        </w:trPr>
        <w:tc>
          <w:tcPr>
            <w:tcW w:w="495" w:type="dxa"/>
            <w:tcMar>
              <w:top w:w="50" w:type="dxa"/>
              <w:left w:w="100" w:type="dxa"/>
            </w:tcMar>
            <w:vAlign w:val="center"/>
          </w:tcPr>
          <w:p w:rsidR="00EB3110" w:rsidRDefault="00EB3110" w:rsidP="00A54FCB">
            <w:pPr>
              <w:spacing w:after="0"/>
            </w:pPr>
            <w:r>
              <w:rPr>
                <w:rFonts w:ascii="Times New Roman" w:hAnsi="Times New Roman"/>
                <w:color w:val="000000"/>
                <w:sz w:val="24"/>
              </w:rPr>
              <w:t>3</w:t>
            </w:r>
          </w:p>
        </w:tc>
        <w:tc>
          <w:tcPr>
            <w:tcW w:w="2464"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cc</w:t>
              </w:r>
              <w:r w:rsidRPr="005941F7">
                <w:rPr>
                  <w:rFonts w:ascii="Times New Roman" w:hAnsi="Times New Roman"/>
                  <w:color w:val="0000FF"/>
                  <w:u w:val="single"/>
                  <w:lang w:val="ru-RU"/>
                </w:rPr>
                <w:t>74</w:t>
              </w:r>
            </w:hyperlink>
          </w:p>
        </w:tc>
      </w:tr>
      <w:tr w:rsidR="00EB3110" w:rsidRPr="00F70E45" w:rsidTr="00A54FCB">
        <w:trPr>
          <w:trHeight w:val="144"/>
          <w:tblCellSpacing w:w="20" w:type="nil"/>
        </w:trPr>
        <w:tc>
          <w:tcPr>
            <w:tcW w:w="495" w:type="dxa"/>
            <w:tcMar>
              <w:top w:w="50" w:type="dxa"/>
              <w:left w:w="100" w:type="dxa"/>
            </w:tcMar>
            <w:vAlign w:val="center"/>
          </w:tcPr>
          <w:p w:rsidR="00EB3110" w:rsidRDefault="00EB3110" w:rsidP="00A54FCB">
            <w:pPr>
              <w:spacing w:after="0"/>
            </w:pPr>
            <w:r>
              <w:rPr>
                <w:rFonts w:ascii="Times New Roman" w:hAnsi="Times New Roman"/>
                <w:color w:val="000000"/>
                <w:sz w:val="24"/>
              </w:rPr>
              <w:t>4</w:t>
            </w:r>
          </w:p>
        </w:tc>
        <w:tc>
          <w:tcPr>
            <w:tcW w:w="2464"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cc</w:t>
              </w:r>
              <w:r w:rsidRPr="005941F7">
                <w:rPr>
                  <w:rFonts w:ascii="Times New Roman" w:hAnsi="Times New Roman"/>
                  <w:color w:val="0000FF"/>
                  <w:u w:val="single"/>
                  <w:lang w:val="ru-RU"/>
                </w:rPr>
                <w:t>74</w:t>
              </w:r>
            </w:hyperlink>
          </w:p>
        </w:tc>
      </w:tr>
      <w:tr w:rsidR="00EB3110" w:rsidRPr="00F70E45" w:rsidTr="00A54FCB">
        <w:trPr>
          <w:trHeight w:val="144"/>
          <w:tblCellSpacing w:w="20" w:type="nil"/>
        </w:trPr>
        <w:tc>
          <w:tcPr>
            <w:tcW w:w="495" w:type="dxa"/>
            <w:tcMar>
              <w:top w:w="50" w:type="dxa"/>
              <w:left w:w="100" w:type="dxa"/>
            </w:tcMar>
            <w:vAlign w:val="center"/>
          </w:tcPr>
          <w:p w:rsidR="00EB3110" w:rsidRDefault="00EB3110" w:rsidP="00A54FCB">
            <w:pPr>
              <w:spacing w:after="0"/>
            </w:pPr>
            <w:r>
              <w:rPr>
                <w:rFonts w:ascii="Times New Roman" w:hAnsi="Times New Roman"/>
                <w:color w:val="000000"/>
                <w:sz w:val="24"/>
              </w:rPr>
              <w:t>5</w:t>
            </w:r>
          </w:p>
        </w:tc>
        <w:tc>
          <w:tcPr>
            <w:tcW w:w="2464"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41</w:t>
              </w:r>
              <w:r>
                <w:rPr>
                  <w:rFonts w:ascii="Times New Roman" w:hAnsi="Times New Roman"/>
                  <w:color w:val="0000FF"/>
                  <w:u w:val="single"/>
                </w:rPr>
                <w:t>cc</w:t>
              </w:r>
              <w:r w:rsidRPr="005941F7">
                <w:rPr>
                  <w:rFonts w:ascii="Times New Roman" w:hAnsi="Times New Roman"/>
                  <w:color w:val="0000FF"/>
                  <w:u w:val="single"/>
                  <w:lang w:val="ru-RU"/>
                </w:rPr>
                <w:t>74</w:t>
              </w:r>
            </w:hyperlink>
          </w:p>
        </w:tc>
      </w:tr>
      <w:tr w:rsidR="00EB3110" w:rsidTr="00A54FCB">
        <w:trPr>
          <w:trHeight w:val="144"/>
          <w:tblCellSpacing w:w="20" w:type="nil"/>
        </w:trPr>
        <w:tc>
          <w:tcPr>
            <w:tcW w:w="0" w:type="auto"/>
            <w:gridSpan w:val="2"/>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EB3110" w:rsidRDefault="00EB3110" w:rsidP="00A54FCB"/>
        </w:tc>
      </w:tr>
    </w:tbl>
    <w:p w:rsidR="00EB3110" w:rsidRDefault="00EB3110" w:rsidP="00EB3110">
      <w:pPr>
        <w:sectPr w:rsidR="00EB3110">
          <w:pgSz w:w="16383" w:h="11906" w:orient="landscape"/>
          <w:pgMar w:top="1134" w:right="850" w:bottom="1134" w:left="1701" w:header="720" w:footer="720" w:gutter="0"/>
          <w:cols w:space="720"/>
        </w:sectPr>
      </w:pPr>
    </w:p>
    <w:p w:rsidR="00EB3110" w:rsidRDefault="00EB3110" w:rsidP="00EB3110">
      <w:pPr>
        <w:spacing w:after="0"/>
        <w:ind w:left="120"/>
      </w:pPr>
      <w:bookmarkStart w:id="7" w:name="block-26657913"/>
      <w:bookmarkEnd w:id="6"/>
      <w:r>
        <w:rPr>
          <w:rFonts w:ascii="Times New Roman" w:hAnsi="Times New Roman"/>
          <w:b/>
          <w:color w:val="000000"/>
          <w:sz w:val="28"/>
        </w:rPr>
        <w:lastRenderedPageBreak/>
        <w:t xml:space="preserve">ПОУРОЧНОЕ ПЛАНИРОВАНИЕ </w:t>
      </w:r>
    </w:p>
    <w:p w:rsidR="00EB3110" w:rsidRDefault="00EB3110" w:rsidP="00EB31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3"/>
        <w:gridCol w:w="4602"/>
        <w:gridCol w:w="1605"/>
        <w:gridCol w:w="1841"/>
        <w:gridCol w:w="1910"/>
        <w:gridCol w:w="2861"/>
      </w:tblGrid>
      <w:tr w:rsidR="00EB3110" w:rsidTr="00F70E45">
        <w:trPr>
          <w:trHeight w:val="144"/>
          <w:tblCellSpacing w:w="20" w:type="nil"/>
        </w:trPr>
        <w:tc>
          <w:tcPr>
            <w:tcW w:w="1003" w:type="dxa"/>
            <w:vMerge w:val="restart"/>
            <w:tcMar>
              <w:top w:w="50" w:type="dxa"/>
              <w:left w:w="100" w:type="dxa"/>
            </w:tcMar>
            <w:vAlign w:val="center"/>
          </w:tcPr>
          <w:p w:rsidR="00EB3110" w:rsidRDefault="00EB3110" w:rsidP="00A54FCB">
            <w:pPr>
              <w:spacing w:after="0"/>
              <w:ind w:left="135"/>
            </w:pPr>
            <w:r>
              <w:rPr>
                <w:rFonts w:ascii="Times New Roman" w:hAnsi="Times New Roman"/>
                <w:b/>
                <w:color w:val="000000"/>
                <w:sz w:val="24"/>
              </w:rPr>
              <w:t xml:space="preserve">№ п/п </w:t>
            </w:r>
          </w:p>
          <w:p w:rsidR="00EB3110" w:rsidRDefault="00EB3110" w:rsidP="00A54FCB">
            <w:pPr>
              <w:spacing w:after="0"/>
              <w:ind w:left="135"/>
            </w:pPr>
          </w:p>
        </w:tc>
        <w:tc>
          <w:tcPr>
            <w:tcW w:w="4588"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gridSpan w:val="3"/>
            <w:tcMar>
              <w:top w:w="50" w:type="dxa"/>
              <w:left w:w="100" w:type="dxa"/>
            </w:tcMar>
            <w:vAlign w:val="center"/>
          </w:tcPr>
          <w:p w:rsidR="00EB3110" w:rsidRDefault="00EB3110" w:rsidP="00A54F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61"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B3110" w:rsidRDefault="00EB3110" w:rsidP="00A54FCB">
            <w:pPr>
              <w:spacing w:after="0"/>
              <w:ind w:left="135"/>
            </w:pPr>
          </w:p>
        </w:tc>
      </w:tr>
      <w:tr w:rsidR="00EB3110" w:rsidTr="00F70E45">
        <w:trPr>
          <w:trHeight w:val="144"/>
          <w:tblCellSpacing w:w="20" w:type="nil"/>
        </w:trPr>
        <w:tc>
          <w:tcPr>
            <w:tcW w:w="0" w:type="auto"/>
            <w:vMerge/>
            <w:tcBorders>
              <w:top w:val="nil"/>
            </w:tcBorders>
            <w:tcMar>
              <w:top w:w="50" w:type="dxa"/>
              <w:left w:w="100" w:type="dxa"/>
            </w:tcMar>
          </w:tcPr>
          <w:p w:rsidR="00EB3110" w:rsidRDefault="00EB3110" w:rsidP="00A54FCB"/>
        </w:tc>
        <w:tc>
          <w:tcPr>
            <w:tcW w:w="0" w:type="auto"/>
            <w:vMerge/>
            <w:tcBorders>
              <w:top w:val="nil"/>
            </w:tcBorders>
            <w:tcMar>
              <w:top w:w="50" w:type="dxa"/>
              <w:left w:w="100" w:type="dxa"/>
            </w:tcMar>
          </w:tcPr>
          <w:p w:rsidR="00EB3110" w:rsidRDefault="00EB3110" w:rsidP="00A54FCB"/>
        </w:tc>
        <w:tc>
          <w:tcPr>
            <w:tcW w:w="1629"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B3110" w:rsidRDefault="00EB3110" w:rsidP="00A54FCB">
            <w:pPr>
              <w:spacing w:after="0"/>
              <w:ind w:left="135"/>
            </w:pPr>
          </w:p>
        </w:tc>
        <w:tc>
          <w:tcPr>
            <w:tcW w:w="1841"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1910"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vMerge/>
            <w:tcBorders>
              <w:top w:val="nil"/>
            </w:tcBorders>
            <w:tcMar>
              <w:top w:w="50" w:type="dxa"/>
              <w:left w:w="100" w:type="dxa"/>
            </w:tcMar>
          </w:tcPr>
          <w:p w:rsidR="00EB3110" w:rsidRDefault="00EB3110" w:rsidP="00A54FCB"/>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6122</w:t>
              </w:r>
            </w:hyperlink>
            <w:r w:rsidRPr="005941F7">
              <w:rPr>
                <w:rFonts w:ascii="Times New Roman" w:hAnsi="Times New Roman"/>
                <w:color w:val="000000"/>
                <w:sz w:val="24"/>
                <w:lang w:val="ru-RU"/>
              </w:rPr>
              <w:t xml:space="preserve"> </w:t>
            </w:r>
            <w:hyperlink r:id="rId1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632</w:t>
              </w:r>
              <w:r>
                <w:rPr>
                  <w:rFonts w:ascii="Times New Roman" w:hAnsi="Times New Roman"/>
                  <w:color w:val="0000FF"/>
                  <w:u w:val="single"/>
                </w:rPr>
                <w:t>a</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6122</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Биологические системы, процессы и их изучение</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6564</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4</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Химический состав клетки. Вода и минеральные соли</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674</w:t>
              </w:r>
              <w:r>
                <w:rPr>
                  <w:rFonts w:ascii="Times New Roman" w:hAnsi="Times New Roman"/>
                  <w:color w:val="0000FF"/>
                  <w:u w:val="single"/>
                </w:rPr>
                <w:t>e</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5</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Белки. Состав и строение белков</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w:t>
              </w:r>
              <w:r>
                <w:rPr>
                  <w:rFonts w:ascii="Times New Roman" w:hAnsi="Times New Roman"/>
                  <w:color w:val="0000FF"/>
                  <w:u w:val="single"/>
                </w:rPr>
                <w:t>b</w:t>
              </w:r>
              <w:r w:rsidRPr="005941F7">
                <w:rPr>
                  <w:rFonts w:ascii="Times New Roman" w:hAnsi="Times New Roman"/>
                  <w:color w:val="0000FF"/>
                  <w:u w:val="single"/>
                  <w:lang w:val="ru-RU"/>
                </w:rPr>
                <w:t>72</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6</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w:t>
              </w:r>
              <w:r>
                <w:rPr>
                  <w:rFonts w:ascii="Times New Roman" w:hAnsi="Times New Roman"/>
                  <w:color w:val="0000FF"/>
                  <w:u w:val="single"/>
                </w:rPr>
                <w:t>b</w:t>
              </w:r>
              <w:r w:rsidRPr="005941F7">
                <w:rPr>
                  <w:rFonts w:ascii="Times New Roman" w:hAnsi="Times New Roman"/>
                  <w:color w:val="0000FF"/>
                  <w:u w:val="single"/>
                  <w:lang w:val="ru-RU"/>
                </w:rPr>
                <w:t>72</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7</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6870</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8</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w:t>
              </w:r>
              <w:r>
                <w:rPr>
                  <w:rFonts w:ascii="Times New Roman" w:hAnsi="Times New Roman"/>
                  <w:color w:val="0000FF"/>
                  <w:u w:val="single"/>
                </w:rPr>
                <w:t>d</w:t>
              </w:r>
              <w:r w:rsidRPr="005941F7">
                <w:rPr>
                  <w:rFonts w:ascii="Times New Roman" w:hAnsi="Times New Roman"/>
                  <w:color w:val="0000FF"/>
                  <w:u w:val="single"/>
                  <w:lang w:val="ru-RU"/>
                </w:rPr>
                <w:t>5</w:t>
              </w:r>
              <w:r>
                <w:rPr>
                  <w:rFonts w:ascii="Times New Roman" w:hAnsi="Times New Roman"/>
                  <w:color w:val="0000FF"/>
                  <w:u w:val="single"/>
                </w:rPr>
                <w:t>c</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9</w:t>
            </w:r>
          </w:p>
        </w:tc>
        <w:tc>
          <w:tcPr>
            <w:tcW w:w="4588" w:type="dxa"/>
            <w:tcMar>
              <w:top w:w="50" w:type="dxa"/>
              <w:left w:w="100" w:type="dxa"/>
            </w:tcMar>
            <w:vAlign w:val="center"/>
          </w:tcPr>
          <w:p w:rsidR="00EB3110" w:rsidRDefault="00EB3110" w:rsidP="00A54FCB">
            <w:pPr>
              <w:spacing w:after="0"/>
              <w:ind w:left="135"/>
            </w:pPr>
            <w:r w:rsidRPr="005941F7">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w:t>
              </w:r>
              <w:r>
                <w:rPr>
                  <w:rFonts w:ascii="Times New Roman" w:hAnsi="Times New Roman"/>
                  <w:color w:val="0000FF"/>
                  <w:u w:val="single"/>
                </w:rPr>
                <w:t>e</w:t>
              </w:r>
              <w:r w:rsidRPr="005941F7">
                <w:rPr>
                  <w:rFonts w:ascii="Times New Roman" w:hAnsi="Times New Roman"/>
                  <w:color w:val="0000FF"/>
                  <w:u w:val="single"/>
                  <w:lang w:val="ru-RU"/>
                </w:rPr>
                <w:t>88</w:t>
              </w:r>
            </w:hyperlink>
          </w:p>
        </w:tc>
      </w:tr>
      <w:tr w:rsidR="00EB3110"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10</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Клетка как целостная живая система</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Default="00EB3110" w:rsidP="00A54FCB">
            <w:pPr>
              <w:spacing w:after="0"/>
              <w:ind w:left="135"/>
            </w:pPr>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11</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Строение </w:t>
            </w:r>
            <w:proofErr w:type="spellStart"/>
            <w:r w:rsidRPr="005941F7">
              <w:rPr>
                <w:rFonts w:ascii="Times New Roman" w:hAnsi="Times New Roman"/>
                <w:color w:val="000000"/>
                <w:sz w:val="24"/>
                <w:lang w:val="ru-RU"/>
              </w:rPr>
              <w:t>эукариотической</w:t>
            </w:r>
            <w:proofErr w:type="spellEnd"/>
            <w:r w:rsidRPr="005941F7">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6</w:t>
              </w:r>
              <w:r>
                <w:rPr>
                  <w:rFonts w:ascii="Times New Roman" w:hAnsi="Times New Roman"/>
                  <w:color w:val="0000FF"/>
                  <w:u w:val="single"/>
                </w:rPr>
                <w:t>ff</w:t>
              </w:r>
              <w:r w:rsidRPr="005941F7">
                <w:rPr>
                  <w:rFonts w:ascii="Times New Roman" w:hAnsi="Times New Roman"/>
                  <w:color w:val="0000FF"/>
                  <w:u w:val="single"/>
                  <w:lang w:val="ru-RU"/>
                </w:rPr>
                <w:t>0</w:t>
              </w:r>
            </w:hyperlink>
            <w:r w:rsidRPr="005941F7">
              <w:rPr>
                <w:rFonts w:ascii="Times New Roman" w:hAnsi="Times New Roman"/>
                <w:color w:val="000000"/>
                <w:sz w:val="24"/>
                <w:lang w:val="ru-RU"/>
              </w:rPr>
              <w:t xml:space="preserve"> </w:t>
            </w:r>
            <w:hyperlink r:id="rId2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716</w:t>
              </w:r>
              <w:r>
                <w:rPr>
                  <w:rFonts w:ascii="Times New Roman" w:hAnsi="Times New Roman"/>
                  <w:color w:val="0000FF"/>
                  <w:u w:val="single"/>
                </w:rPr>
                <w:t>c</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12</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766</w:t>
              </w:r>
              <w:r>
                <w:rPr>
                  <w:rFonts w:ascii="Times New Roman" w:hAnsi="Times New Roman"/>
                  <w:color w:val="0000FF"/>
                  <w:u w:val="single"/>
                </w:rPr>
                <w:t>c</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13</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w:t>
              </w:r>
              <w:r>
                <w:rPr>
                  <w:rFonts w:ascii="Times New Roman" w:hAnsi="Times New Roman"/>
                  <w:color w:val="0000FF"/>
                  <w:u w:val="single"/>
                </w:rPr>
                <w:t>c</w:t>
              </w:r>
              <w:r w:rsidRPr="005941F7">
                <w:rPr>
                  <w:rFonts w:ascii="Times New Roman" w:hAnsi="Times New Roman"/>
                  <w:color w:val="0000FF"/>
                  <w:u w:val="single"/>
                  <w:lang w:val="ru-RU"/>
                </w:rPr>
                <w:t>98</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14</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15</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w:t>
              </w:r>
              <w:r>
                <w:rPr>
                  <w:rFonts w:ascii="Times New Roman" w:hAnsi="Times New Roman"/>
                  <w:color w:val="0000FF"/>
                  <w:u w:val="single"/>
                </w:rPr>
                <w:t>dc</w:t>
              </w:r>
              <w:r w:rsidRPr="005941F7">
                <w:rPr>
                  <w:rFonts w:ascii="Times New Roman" w:hAnsi="Times New Roman"/>
                  <w:color w:val="0000FF"/>
                  <w:u w:val="single"/>
                  <w:lang w:val="ru-RU"/>
                </w:rPr>
                <w:t>4</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16</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Биосинтез белка. Реакция матричного синтеза</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796</w:t>
              </w:r>
              <w:r>
                <w:rPr>
                  <w:rFonts w:ascii="Times New Roman" w:hAnsi="Times New Roman"/>
                  <w:color w:val="0000FF"/>
                  <w:u w:val="single"/>
                </w:rPr>
                <w:t>e</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17</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796</w:t>
              </w:r>
              <w:r>
                <w:rPr>
                  <w:rFonts w:ascii="Times New Roman" w:hAnsi="Times New Roman"/>
                  <w:color w:val="0000FF"/>
                  <w:u w:val="single"/>
                </w:rPr>
                <w:t>e</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18</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7540</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19</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81</w:t>
              </w:r>
              <w:r>
                <w:rPr>
                  <w:rFonts w:ascii="Times New Roman" w:hAnsi="Times New Roman"/>
                  <w:color w:val="0000FF"/>
                  <w:u w:val="single"/>
                </w:rPr>
                <w:t>b</w:t>
              </w:r>
              <w:r w:rsidRPr="005941F7">
                <w:rPr>
                  <w:rFonts w:ascii="Times New Roman" w:hAnsi="Times New Roman"/>
                  <w:color w:val="0000FF"/>
                  <w:u w:val="single"/>
                  <w:lang w:val="ru-RU"/>
                </w:rPr>
                <w:t>6</w:t>
              </w:r>
            </w:hyperlink>
            <w:r w:rsidRPr="005941F7">
              <w:rPr>
                <w:rFonts w:ascii="Times New Roman" w:hAnsi="Times New Roman"/>
                <w:color w:val="000000"/>
                <w:sz w:val="24"/>
                <w:lang w:val="ru-RU"/>
              </w:rPr>
              <w:t xml:space="preserve"> </w:t>
            </w:r>
            <w:hyperlink r:id="rId3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r>
                <w:rPr>
                  <w:rFonts w:ascii="Times New Roman" w:hAnsi="Times New Roman"/>
                  <w:color w:val="0000FF"/>
                  <w:u w:val="single"/>
                </w:rPr>
                <w:t>edsoo</w:t>
              </w:r>
              <w:r w:rsidRPr="005941F7">
                <w:rPr>
                  <w:rFonts w:ascii="Times New Roman" w:hAnsi="Times New Roman"/>
                  <w:color w:val="0000FF"/>
                  <w:u w:val="single"/>
                  <w:lang w:val="ru-RU"/>
                </w:rPr>
                <w:t>.</w:t>
              </w:r>
              <w:r>
                <w:rPr>
                  <w:rFonts w:ascii="Times New Roman" w:hAnsi="Times New Roman"/>
                  <w:color w:val="0000FF"/>
                  <w:u w:val="single"/>
                </w:rPr>
                <w:t>ru</w:t>
              </w:r>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831</w:t>
              </w:r>
              <w:r>
                <w:rPr>
                  <w:rFonts w:ascii="Times New Roman" w:hAnsi="Times New Roman"/>
                  <w:color w:val="0000FF"/>
                  <w:u w:val="single"/>
                </w:rPr>
                <w:t>e</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20</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Мейоз</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7</w:t>
              </w:r>
              <w:r>
                <w:rPr>
                  <w:rFonts w:ascii="Times New Roman" w:hAnsi="Times New Roman"/>
                  <w:color w:val="0000FF"/>
                  <w:u w:val="single"/>
                </w:rPr>
                <w:t>f</w:t>
              </w:r>
              <w:r w:rsidRPr="005941F7">
                <w:rPr>
                  <w:rFonts w:ascii="Times New Roman" w:hAnsi="Times New Roman"/>
                  <w:color w:val="0000FF"/>
                  <w:u w:val="single"/>
                  <w:lang w:val="ru-RU"/>
                </w:rPr>
                <w:t>4</w:t>
              </w:r>
              <w:r>
                <w:rPr>
                  <w:rFonts w:ascii="Times New Roman" w:hAnsi="Times New Roman"/>
                  <w:color w:val="0000FF"/>
                  <w:u w:val="single"/>
                </w:rPr>
                <w:t>a</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21</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81</w:t>
              </w:r>
              <w:r>
                <w:rPr>
                  <w:rFonts w:ascii="Times New Roman" w:hAnsi="Times New Roman"/>
                  <w:color w:val="0000FF"/>
                  <w:u w:val="single"/>
                </w:rPr>
                <w:t>b</w:t>
              </w:r>
              <w:r w:rsidRPr="005941F7">
                <w:rPr>
                  <w:rFonts w:ascii="Times New Roman" w:hAnsi="Times New Roman"/>
                  <w:color w:val="0000FF"/>
                  <w:u w:val="single"/>
                  <w:lang w:val="ru-RU"/>
                </w:rPr>
                <w:t>6</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22</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8436</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23</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Генетика — наука о наследственности и изменчивости</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86</w:t>
              </w:r>
              <w:r>
                <w:rPr>
                  <w:rFonts w:ascii="Times New Roman" w:hAnsi="Times New Roman"/>
                  <w:color w:val="0000FF"/>
                  <w:u w:val="single"/>
                </w:rPr>
                <w:t>f</w:t>
              </w:r>
              <w:r w:rsidRPr="005941F7">
                <w:rPr>
                  <w:rFonts w:ascii="Times New Roman" w:hAnsi="Times New Roman"/>
                  <w:color w:val="0000FF"/>
                  <w:u w:val="single"/>
                  <w:lang w:val="ru-RU"/>
                </w:rPr>
                <w:t>2</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24</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Закономерности наследования признаков. Моногибридное скрещивание</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8878</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25</w:t>
            </w:r>
          </w:p>
        </w:tc>
        <w:tc>
          <w:tcPr>
            <w:tcW w:w="4588" w:type="dxa"/>
            <w:tcMar>
              <w:top w:w="50" w:type="dxa"/>
              <w:left w:w="100" w:type="dxa"/>
            </w:tcMar>
            <w:vAlign w:val="center"/>
          </w:tcPr>
          <w:p w:rsidR="00EB3110" w:rsidRPr="005941F7" w:rsidRDefault="00EB3110" w:rsidP="00A54FCB">
            <w:pPr>
              <w:spacing w:after="0"/>
              <w:ind w:left="135"/>
              <w:rPr>
                <w:lang w:val="ru-RU"/>
              </w:rPr>
            </w:pPr>
            <w:proofErr w:type="spellStart"/>
            <w:r w:rsidRPr="005941F7">
              <w:rPr>
                <w:rFonts w:ascii="Times New Roman" w:hAnsi="Times New Roman"/>
                <w:color w:val="000000"/>
                <w:sz w:val="24"/>
                <w:lang w:val="ru-RU"/>
              </w:rPr>
              <w:t>Дигибридное</w:t>
            </w:r>
            <w:proofErr w:type="spellEnd"/>
            <w:r w:rsidRPr="005941F7">
              <w:rPr>
                <w:rFonts w:ascii="Times New Roman" w:hAnsi="Times New Roman"/>
                <w:color w:val="000000"/>
                <w:sz w:val="24"/>
                <w:lang w:val="ru-RU"/>
              </w:rPr>
              <w:t xml:space="preserve"> скрещивание. Закон независимого наследования признаков</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89</w:t>
              </w:r>
              <w:r>
                <w:rPr>
                  <w:rFonts w:ascii="Times New Roman" w:hAnsi="Times New Roman"/>
                  <w:color w:val="0000FF"/>
                  <w:u w:val="single"/>
                </w:rPr>
                <w:t>a</w:t>
              </w:r>
              <w:r w:rsidRPr="005941F7">
                <w:rPr>
                  <w:rFonts w:ascii="Times New Roman" w:hAnsi="Times New Roman"/>
                  <w:color w:val="0000FF"/>
                  <w:u w:val="single"/>
                  <w:lang w:val="ru-RU"/>
                </w:rPr>
                <w:t>4</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26</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5941F7">
              <w:rPr>
                <w:rFonts w:ascii="Times New Roman" w:hAnsi="Times New Roman"/>
                <w:color w:val="000000"/>
                <w:sz w:val="24"/>
                <w:lang w:val="ru-RU"/>
              </w:rPr>
              <w:t>дигибридного</w:t>
            </w:r>
            <w:proofErr w:type="spellEnd"/>
            <w:r w:rsidRPr="005941F7">
              <w:rPr>
                <w:rFonts w:ascii="Times New Roman" w:hAnsi="Times New Roman"/>
                <w:color w:val="000000"/>
                <w:sz w:val="24"/>
                <w:lang w:val="ru-RU"/>
              </w:rPr>
              <w:t xml:space="preserve"> скрещивания у дрозофилы на готовых микропрепаратах»</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w:t>
              </w:r>
              <w:r>
                <w:rPr>
                  <w:rFonts w:ascii="Times New Roman" w:hAnsi="Times New Roman"/>
                  <w:color w:val="0000FF"/>
                  <w:u w:val="single"/>
                </w:rPr>
                <w:t>c</w:t>
              </w:r>
              <w:r w:rsidRPr="005941F7">
                <w:rPr>
                  <w:rFonts w:ascii="Times New Roman" w:hAnsi="Times New Roman"/>
                  <w:color w:val="0000FF"/>
                  <w:u w:val="single"/>
                  <w:lang w:val="ru-RU"/>
                </w:rPr>
                <w:t>60</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27</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Генетика пола. Наследование признаков, сцепленных с полом</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w:t>
              </w:r>
              <w:r>
                <w:rPr>
                  <w:rFonts w:ascii="Times New Roman" w:hAnsi="Times New Roman"/>
                  <w:color w:val="0000FF"/>
                  <w:u w:val="single"/>
                </w:rPr>
                <w:t>c</w:t>
              </w:r>
              <w:r w:rsidRPr="005941F7">
                <w:rPr>
                  <w:rFonts w:ascii="Times New Roman" w:hAnsi="Times New Roman"/>
                  <w:color w:val="0000FF"/>
                  <w:u w:val="single"/>
                  <w:lang w:val="ru-RU"/>
                </w:rPr>
                <w:t>60</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28</w:t>
            </w:r>
          </w:p>
        </w:tc>
        <w:tc>
          <w:tcPr>
            <w:tcW w:w="4588" w:type="dxa"/>
            <w:tcMar>
              <w:top w:w="50" w:type="dxa"/>
              <w:left w:w="100" w:type="dxa"/>
            </w:tcMar>
            <w:vAlign w:val="center"/>
          </w:tcPr>
          <w:p w:rsidR="00EB3110" w:rsidRDefault="00EB3110" w:rsidP="00A54FCB">
            <w:pPr>
              <w:spacing w:after="0"/>
              <w:ind w:left="135"/>
            </w:pPr>
            <w:r w:rsidRPr="005941F7">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29</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30</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8</w:t>
              </w:r>
              <w:r>
                <w:rPr>
                  <w:rFonts w:ascii="Times New Roman" w:hAnsi="Times New Roman"/>
                  <w:color w:val="0000FF"/>
                  <w:u w:val="single"/>
                </w:rPr>
                <w:t>d</w:t>
              </w:r>
              <w:r w:rsidRPr="005941F7">
                <w:rPr>
                  <w:rFonts w:ascii="Times New Roman" w:hAnsi="Times New Roman"/>
                  <w:color w:val="0000FF"/>
                  <w:u w:val="single"/>
                  <w:lang w:val="ru-RU"/>
                </w:rPr>
                <w:t>78</w:t>
              </w:r>
            </w:hyperlink>
          </w:p>
        </w:tc>
      </w:tr>
      <w:tr w:rsidR="00EB3110"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31</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Default="00EB3110" w:rsidP="00A54FCB">
            <w:pPr>
              <w:spacing w:after="0"/>
              <w:ind w:left="135"/>
            </w:pPr>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32</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Селекция как наука и процесс</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9214</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33</w:t>
            </w:r>
          </w:p>
        </w:tc>
        <w:tc>
          <w:tcPr>
            <w:tcW w:w="458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Методы и достижения селекции растений и животных</w:t>
            </w:r>
          </w:p>
        </w:tc>
        <w:tc>
          <w:tcPr>
            <w:tcW w:w="1629"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9214</w:t>
              </w:r>
            </w:hyperlink>
          </w:p>
        </w:tc>
      </w:tr>
      <w:tr w:rsidR="00EB3110" w:rsidRPr="00F70E45" w:rsidTr="00F70E45">
        <w:trPr>
          <w:trHeight w:val="144"/>
          <w:tblCellSpacing w:w="20" w:type="nil"/>
        </w:trPr>
        <w:tc>
          <w:tcPr>
            <w:tcW w:w="1003" w:type="dxa"/>
            <w:tcMar>
              <w:top w:w="50" w:type="dxa"/>
              <w:left w:w="100" w:type="dxa"/>
            </w:tcMar>
            <w:vAlign w:val="center"/>
          </w:tcPr>
          <w:p w:rsidR="00EB3110" w:rsidRDefault="00EB3110" w:rsidP="00A54FCB">
            <w:pPr>
              <w:spacing w:after="0"/>
            </w:pPr>
            <w:r>
              <w:rPr>
                <w:rFonts w:ascii="Times New Roman" w:hAnsi="Times New Roman"/>
                <w:color w:val="000000"/>
                <w:sz w:val="24"/>
              </w:rPr>
              <w:t>34</w:t>
            </w:r>
          </w:p>
        </w:tc>
        <w:tc>
          <w:tcPr>
            <w:tcW w:w="458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1629"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861"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9336</w:t>
              </w:r>
            </w:hyperlink>
          </w:p>
        </w:tc>
      </w:tr>
      <w:tr w:rsidR="00EB3110" w:rsidTr="00F70E45">
        <w:trPr>
          <w:trHeight w:val="144"/>
          <w:tblCellSpacing w:w="20" w:type="nil"/>
        </w:trPr>
        <w:tc>
          <w:tcPr>
            <w:tcW w:w="0" w:type="auto"/>
            <w:gridSpan w:val="2"/>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ОБЩЕЕ КОЛИЧЕСТВО ЧАСОВ ПО ПРОГРАММЕ</w:t>
            </w:r>
          </w:p>
        </w:tc>
        <w:tc>
          <w:tcPr>
            <w:tcW w:w="1629" w:type="dxa"/>
            <w:tcMar>
              <w:top w:w="50" w:type="dxa"/>
              <w:left w:w="100" w:type="dxa"/>
            </w:tcMar>
            <w:vAlign w:val="center"/>
          </w:tcPr>
          <w:p w:rsidR="00EB3110" w:rsidRDefault="00EB3110" w:rsidP="00F70E45">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3</w:t>
            </w:r>
            <w:r w:rsidR="00F70E45">
              <w:rPr>
                <w:rFonts w:ascii="Times New Roman" w:hAnsi="Times New Roman"/>
                <w:color w:val="000000"/>
                <w:sz w:val="24"/>
              </w:rPr>
              <w:t>4</w:t>
            </w:r>
            <w:bookmarkStart w:id="8" w:name="_GoBack"/>
            <w:bookmarkEnd w:id="8"/>
          </w:p>
        </w:tc>
        <w:tc>
          <w:tcPr>
            <w:tcW w:w="1841"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EB3110" w:rsidRDefault="00EB3110" w:rsidP="00A54FCB"/>
        </w:tc>
      </w:tr>
    </w:tbl>
    <w:p w:rsidR="00EB3110" w:rsidRDefault="00EB3110" w:rsidP="00EB3110">
      <w:pPr>
        <w:sectPr w:rsidR="00EB3110">
          <w:pgSz w:w="16383" w:h="11906" w:orient="landscape"/>
          <w:pgMar w:top="1134" w:right="850" w:bottom="1134" w:left="1701" w:header="720" w:footer="720" w:gutter="0"/>
          <w:cols w:space="720"/>
        </w:sectPr>
      </w:pPr>
    </w:p>
    <w:p w:rsidR="00EB3110" w:rsidRDefault="00EB3110" w:rsidP="00EB31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588"/>
        <w:gridCol w:w="1629"/>
        <w:gridCol w:w="1841"/>
        <w:gridCol w:w="1910"/>
        <w:gridCol w:w="2861"/>
      </w:tblGrid>
      <w:tr w:rsidR="00EB3110" w:rsidTr="00A54FCB">
        <w:trPr>
          <w:trHeight w:val="144"/>
          <w:tblCellSpacing w:w="20" w:type="nil"/>
        </w:trPr>
        <w:tc>
          <w:tcPr>
            <w:tcW w:w="508" w:type="dxa"/>
            <w:vMerge w:val="restart"/>
            <w:tcMar>
              <w:top w:w="50" w:type="dxa"/>
              <w:left w:w="100" w:type="dxa"/>
            </w:tcMar>
            <w:vAlign w:val="center"/>
          </w:tcPr>
          <w:p w:rsidR="00EB3110" w:rsidRDefault="00EB3110" w:rsidP="00A54FCB">
            <w:pPr>
              <w:spacing w:after="0"/>
              <w:ind w:left="135"/>
            </w:pPr>
            <w:r>
              <w:rPr>
                <w:rFonts w:ascii="Times New Roman" w:hAnsi="Times New Roman"/>
                <w:b/>
                <w:color w:val="000000"/>
                <w:sz w:val="24"/>
              </w:rPr>
              <w:t xml:space="preserve">№ п/п </w:t>
            </w:r>
          </w:p>
          <w:p w:rsidR="00EB3110" w:rsidRDefault="00EB3110" w:rsidP="00A54FCB">
            <w:pPr>
              <w:spacing w:after="0"/>
              <w:ind w:left="135"/>
            </w:pPr>
          </w:p>
        </w:tc>
        <w:tc>
          <w:tcPr>
            <w:tcW w:w="3168"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gridSpan w:val="3"/>
            <w:tcMar>
              <w:top w:w="50" w:type="dxa"/>
              <w:left w:w="100" w:type="dxa"/>
            </w:tcMar>
            <w:vAlign w:val="center"/>
          </w:tcPr>
          <w:p w:rsidR="00EB3110" w:rsidRDefault="00EB3110" w:rsidP="00A54F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40" w:type="dxa"/>
            <w:vMerge w:val="restart"/>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B3110" w:rsidRDefault="00EB3110" w:rsidP="00A54FCB">
            <w:pPr>
              <w:spacing w:after="0"/>
              <w:ind w:left="135"/>
            </w:pPr>
          </w:p>
        </w:tc>
      </w:tr>
      <w:tr w:rsidR="00EB3110" w:rsidTr="00A54FCB">
        <w:trPr>
          <w:trHeight w:val="144"/>
          <w:tblCellSpacing w:w="20" w:type="nil"/>
        </w:trPr>
        <w:tc>
          <w:tcPr>
            <w:tcW w:w="0" w:type="auto"/>
            <w:vMerge/>
            <w:tcBorders>
              <w:top w:val="nil"/>
            </w:tcBorders>
            <w:tcMar>
              <w:top w:w="50" w:type="dxa"/>
              <w:left w:w="100" w:type="dxa"/>
            </w:tcMar>
          </w:tcPr>
          <w:p w:rsidR="00EB3110" w:rsidRDefault="00EB3110" w:rsidP="00A54FCB"/>
        </w:tc>
        <w:tc>
          <w:tcPr>
            <w:tcW w:w="0" w:type="auto"/>
            <w:vMerge/>
            <w:tcBorders>
              <w:top w:val="nil"/>
            </w:tcBorders>
            <w:tcMar>
              <w:top w:w="50" w:type="dxa"/>
              <w:left w:w="100" w:type="dxa"/>
            </w:tcMar>
          </w:tcPr>
          <w:p w:rsidR="00EB3110" w:rsidRDefault="00EB3110" w:rsidP="00A54FCB"/>
        </w:tc>
        <w:tc>
          <w:tcPr>
            <w:tcW w:w="1057"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B3110" w:rsidRDefault="00EB3110" w:rsidP="00A54FCB">
            <w:pPr>
              <w:spacing w:after="0"/>
              <w:ind w:left="135"/>
            </w:pPr>
          </w:p>
        </w:tc>
        <w:tc>
          <w:tcPr>
            <w:tcW w:w="1792"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1872" w:type="dxa"/>
            <w:tcMar>
              <w:top w:w="50" w:type="dxa"/>
              <w:left w:w="100" w:type="dxa"/>
            </w:tcMar>
            <w:vAlign w:val="center"/>
          </w:tcPr>
          <w:p w:rsidR="00EB3110" w:rsidRDefault="00EB3110" w:rsidP="00A54F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3110" w:rsidRDefault="00EB3110" w:rsidP="00A54FCB">
            <w:pPr>
              <w:spacing w:after="0"/>
              <w:ind w:left="135"/>
            </w:pPr>
          </w:p>
        </w:tc>
        <w:tc>
          <w:tcPr>
            <w:tcW w:w="0" w:type="auto"/>
            <w:vMerge/>
            <w:tcBorders>
              <w:top w:val="nil"/>
            </w:tcBorders>
            <w:tcMar>
              <w:top w:w="50" w:type="dxa"/>
              <w:left w:w="100" w:type="dxa"/>
            </w:tcMar>
          </w:tcPr>
          <w:p w:rsidR="00EB3110" w:rsidRDefault="00EB3110" w:rsidP="00A54FCB"/>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Эволюция и методы её изучения</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5941F7">
                <w:rPr>
                  <w:rFonts w:ascii="Times New Roman" w:hAnsi="Times New Roman"/>
                  <w:color w:val="0000FF"/>
                  <w:u w:val="single"/>
                  <w:lang w:val="ru-RU"/>
                </w:rPr>
                <w:t>20</w:t>
              </w:r>
              <w:r>
                <w:rPr>
                  <w:rFonts w:ascii="Times New Roman" w:hAnsi="Times New Roman"/>
                  <w:color w:val="0000FF"/>
                  <w:u w:val="single"/>
                </w:rPr>
                <w:t>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История развития представлений об эволюции</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9570</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3</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Микроэволюция</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w:t>
              </w:r>
              <w:r>
                <w:rPr>
                  <w:rFonts w:ascii="Times New Roman" w:hAnsi="Times New Roman"/>
                  <w:color w:val="0000FF"/>
                  <w:u w:val="single"/>
                </w:rPr>
                <w:t>c</w:t>
              </w:r>
              <w:r w:rsidRPr="005941F7">
                <w:rPr>
                  <w:rFonts w:ascii="Times New Roman" w:hAnsi="Times New Roman"/>
                  <w:color w:val="0000FF"/>
                  <w:u w:val="single"/>
                  <w:lang w:val="ru-RU"/>
                </w:rPr>
                <w:t>1</w:t>
              </w:r>
              <w:r>
                <w:rPr>
                  <w:rFonts w:ascii="Times New Roman" w:hAnsi="Times New Roman"/>
                  <w:color w:val="0000FF"/>
                  <w:u w:val="single"/>
                </w:rPr>
                <w:t>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4</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99</w:t>
              </w:r>
              <w:r>
                <w:rPr>
                  <w:rFonts w:ascii="Times New Roman" w:hAnsi="Times New Roman"/>
                  <w:color w:val="0000FF"/>
                  <w:u w:val="single"/>
                </w:rPr>
                <w:t>c</w:t>
              </w:r>
              <w:r w:rsidRPr="005941F7">
                <w:rPr>
                  <w:rFonts w:ascii="Times New Roman" w:hAnsi="Times New Roman"/>
                  <w:color w:val="0000FF"/>
                  <w:u w:val="single"/>
                  <w:lang w:val="ru-RU"/>
                </w:rPr>
                <w:t>6</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5</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Движущие силы (элементарные факторы) эволюции</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w:t>
              </w:r>
              <w:r>
                <w:rPr>
                  <w:rFonts w:ascii="Times New Roman" w:hAnsi="Times New Roman"/>
                  <w:color w:val="0000FF"/>
                  <w:u w:val="single"/>
                </w:rPr>
                <w:t>da</w:t>
              </w:r>
              <w:r w:rsidRPr="005941F7">
                <w:rPr>
                  <w:rFonts w:ascii="Times New Roman" w:hAnsi="Times New Roman"/>
                  <w:color w:val="0000FF"/>
                  <w:u w:val="single"/>
                  <w:lang w:val="ru-RU"/>
                </w:rPr>
                <w:t>4</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6</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Естественный отбор и его формы</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w:t>
              </w:r>
              <w:proofErr w:type="spellStart"/>
              <w:r>
                <w:rPr>
                  <w:rFonts w:ascii="Times New Roman" w:hAnsi="Times New Roman"/>
                  <w:color w:val="0000FF"/>
                  <w:u w:val="single"/>
                </w:rPr>
                <w:t>ed</w:t>
              </w:r>
              <w:proofErr w:type="spellEnd"/>
              <w:r w:rsidRPr="005941F7">
                <w:rPr>
                  <w:rFonts w:ascii="Times New Roman" w:hAnsi="Times New Roman"/>
                  <w:color w:val="0000FF"/>
                  <w:u w:val="single"/>
                  <w:lang w:val="ru-RU"/>
                </w:rPr>
                <w:t>0</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7</w:t>
            </w:r>
          </w:p>
        </w:tc>
        <w:tc>
          <w:tcPr>
            <w:tcW w:w="3168" w:type="dxa"/>
            <w:tcMar>
              <w:top w:w="50" w:type="dxa"/>
              <w:left w:w="100" w:type="dxa"/>
            </w:tcMar>
            <w:vAlign w:val="center"/>
          </w:tcPr>
          <w:p w:rsidR="00EB3110" w:rsidRDefault="00EB3110" w:rsidP="00A54FCB">
            <w:pPr>
              <w:spacing w:after="0"/>
              <w:ind w:left="135"/>
            </w:pPr>
            <w:r w:rsidRPr="005941F7">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8</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w:t>
              </w:r>
              <w:r w:rsidRPr="005941F7">
                <w:rPr>
                  <w:rFonts w:ascii="Times New Roman" w:hAnsi="Times New Roman"/>
                  <w:color w:val="0000FF"/>
                  <w:u w:val="single"/>
                  <w:lang w:val="ru-RU"/>
                </w:rPr>
                <w:t>9</w:t>
              </w:r>
              <w:r>
                <w:rPr>
                  <w:rFonts w:ascii="Times New Roman" w:hAnsi="Times New Roman"/>
                  <w:color w:val="0000FF"/>
                  <w:u w:val="single"/>
                </w:rPr>
                <w:t>c</w:t>
              </w:r>
              <w:r w:rsidRPr="005941F7">
                <w:rPr>
                  <w:rFonts w:ascii="Times New Roman" w:hAnsi="Times New Roman"/>
                  <w:color w:val="0000FF"/>
                  <w:u w:val="single"/>
                  <w:lang w:val="ru-RU"/>
                </w:rPr>
                <w:t>1</w:t>
              </w:r>
              <w:r>
                <w:rPr>
                  <w:rFonts w:ascii="Times New Roman" w:hAnsi="Times New Roman"/>
                  <w:color w:val="0000FF"/>
                  <w:u w:val="single"/>
                </w:rPr>
                <w:t>e</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10</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История жизни на Земле и методы её изучения</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11</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Гипотезы происхождения жизни на Земле</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5941F7">
                <w:rPr>
                  <w:rFonts w:ascii="Times New Roman" w:hAnsi="Times New Roman"/>
                  <w:color w:val="0000FF"/>
                  <w:u w:val="single"/>
                  <w:lang w:val="ru-RU"/>
                </w:rPr>
                <w:t>5</w:t>
              </w:r>
              <w:r>
                <w:rPr>
                  <w:rFonts w:ascii="Times New Roman" w:hAnsi="Times New Roman"/>
                  <w:color w:val="0000FF"/>
                  <w:u w:val="single"/>
                </w:rPr>
                <w:t>a</w:t>
              </w:r>
              <w:r w:rsidRPr="005941F7">
                <w:rPr>
                  <w:rFonts w:ascii="Times New Roman" w:hAnsi="Times New Roman"/>
                  <w:color w:val="0000FF"/>
                  <w:u w:val="single"/>
                  <w:lang w:val="ru-RU"/>
                </w:rPr>
                <w:t>6</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12</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Развитие жизни на Земле по эрам и периодам</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5941F7">
                <w:rPr>
                  <w:rFonts w:ascii="Times New Roman" w:hAnsi="Times New Roman"/>
                  <w:color w:val="0000FF"/>
                  <w:u w:val="single"/>
                  <w:lang w:val="ru-RU"/>
                </w:rPr>
                <w:t>6</w:t>
              </w:r>
              <w:r>
                <w:rPr>
                  <w:rFonts w:ascii="Times New Roman" w:hAnsi="Times New Roman"/>
                  <w:color w:val="0000FF"/>
                  <w:u w:val="single"/>
                </w:rPr>
                <w:t>be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13</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5941F7">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14</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5941F7">
                <w:rPr>
                  <w:rFonts w:ascii="Times New Roman" w:hAnsi="Times New Roman"/>
                  <w:color w:val="0000FF"/>
                  <w:u w:val="single"/>
                  <w:lang w:val="ru-RU"/>
                </w:rPr>
                <w:t>48</w:t>
              </w:r>
              <w:r>
                <w:rPr>
                  <w:rFonts w:ascii="Times New Roman" w:hAnsi="Times New Roman"/>
                  <w:color w:val="0000FF"/>
                  <w:u w:val="single"/>
                </w:rPr>
                <w:t>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15</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5941F7">
                <w:rPr>
                  <w:rFonts w:ascii="Times New Roman" w:hAnsi="Times New Roman"/>
                  <w:color w:val="0000FF"/>
                  <w:u w:val="single"/>
                  <w:lang w:val="ru-RU"/>
                </w:rPr>
                <w:t>2</w:t>
              </w:r>
              <w:r>
                <w:rPr>
                  <w:rFonts w:ascii="Times New Roman" w:hAnsi="Times New Roman"/>
                  <w:color w:val="0000FF"/>
                  <w:u w:val="single"/>
                </w:rPr>
                <w:t>c</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16</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5941F7">
                <w:rPr>
                  <w:rFonts w:ascii="Times New Roman" w:hAnsi="Times New Roman"/>
                  <w:color w:val="0000FF"/>
                  <w:u w:val="single"/>
                  <w:lang w:val="ru-RU"/>
                </w:rPr>
                <w:t>44</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17</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18</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Человеческие расы и природные адаптации человека</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5941F7">
                <w:rPr>
                  <w:rFonts w:ascii="Times New Roman" w:hAnsi="Times New Roman"/>
                  <w:color w:val="0000FF"/>
                  <w:u w:val="single"/>
                  <w:lang w:val="ru-RU"/>
                </w:rPr>
                <w:t>2</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19</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Резервный урок. Обобщение по теме «Возникновение и развитие жизни на Земле»</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20</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21</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Среды обитания и экологические факторы</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5941F7">
                <w:rPr>
                  <w:rFonts w:ascii="Times New Roman" w:hAnsi="Times New Roman"/>
                  <w:color w:val="0000FF"/>
                  <w:u w:val="single"/>
                  <w:lang w:val="ru-RU"/>
                </w:rPr>
                <w:t>10</w:t>
              </w:r>
              <w:r>
                <w:rPr>
                  <w:rFonts w:ascii="Times New Roman" w:hAnsi="Times New Roman"/>
                  <w:color w:val="0000FF"/>
                  <w:u w:val="single"/>
                </w:rPr>
                <w:t>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23</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5941F7">
                <w:rPr>
                  <w:rFonts w:ascii="Times New Roman" w:hAnsi="Times New Roman"/>
                  <w:color w:val="0000FF"/>
                  <w:u w:val="single"/>
                  <w:lang w:val="ru-RU"/>
                </w:rPr>
                <w:t>348</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24</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25</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5941F7">
                <w:rPr>
                  <w:rFonts w:ascii="Times New Roman" w:hAnsi="Times New Roman"/>
                  <w:color w:val="0000FF"/>
                  <w:u w:val="single"/>
                  <w:lang w:val="ru-RU"/>
                </w:rPr>
                <w:t>46</w:t>
              </w:r>
              <w:r>
                <w:rPr>
                  <w:rFonts w:ascii="Times New Roman" w:hAnsi="Times New Roman"/>
                  <w:color w:val="0000FF"/>
                  <w:u w:val="single"/>
                </w:rPr>
                <w:t>a</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26</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5941F7">
                <w:rPr>
                  <w:rFonts w:ascii="Times New Roman" w:hAnsi="Times New Roman"/>
                  <w:color w:val="0000FF"/>
                  <w:u w:val="single"/>
                  <w:lang w:val="ru-RU"/>
                </w:rPr>
                <w:t>46</w:t>
              </w:r>
              <w:r>
                <w:rPr>
                  <w:rFonts w:ascii="Times New Roman" w:hAnsi="Times New Roman"/>
                  <w:color w:val="0000FF"/>
                  <w:u w:val="single"/>
                </w:rPr>
                <w:t>a</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27</w:t>
            </w:r>
          </w:p>
        </w:tc>
        <w:tc>
          <w:tcPr>
            <w:tcW w:w="3168" w:type="dxa"/>
            <w:tcMar>
              <w:top w:w="50" w:type="dxa"/>
              <w:left w:w="100" w:type="dxa"/>
            </w:tcMar>
            <w:vAlign w:val="center"/>
          </w:tcPr>
          <w:p w:rsidR="00EB3110" w:rsidRDefault="00EB3110" w:rsidP="00A54FCB">
            <w:pPr>
              <w:spacing w:after="0"/>
              <w:ind w:left="135"/>
            </w:pPr>
            <w:r w:rsidRPr="005941F7">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5941F7">
                <w:rPr>
                  <w:rFonts w:ascii="Times New Roman" w:hAnsi="Times New Roman"/>
                  <w:color w:val="0000FF"/>
                  <w:u w:val="single"/>
                  <w:lang w:val="ru-RU"/>
                </w:rPr>
                <w:t>5</w:t>
              </w:r>
              <w:r>
                <w:rPr>
                  <w:rFonts w:ascii="Times New Roman" w:hAnsi="Times New Roman"/>
                  <w:color w:val="0000FF"/>
                  <w:u w:val="single"/>
                </w:rPr>
                <w:t>fa</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28</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29</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30</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r>
                <w:rPr>
                  <w:rFonts w:ascii="Times New Roman" w:hAnsi="Times New Roman"/>
                  <w:color w:val="0000FF"/>
                  <w:u w:val="single"/>
                </w:rPr>
                <w:t>ebb</w:t>
              </w:r>
              <w:r w:rsidRPr="005941F7">
                <w:rPr>
                  <w:rFonts w:ascii="Times New Roman" w:hAnsi="Times New Roman"/>
                  <w:color w:val="0000FF"/>
                  <w:u w:val="single"/>
                  <w:lang w:val="ru-RU"/>
                </w:rPr>
                <w:t>5</w:t>
              </w:r>
              <w:r>
                <w:rPr>
                  <w:rFonts w:ascii="Times New Roman" w:hAnsi="Times New Roman"/>
                  <w:color w:val="0000FF"/>
                  <w:u w:val="single"/>
                </w:rPr>
                <w:t>e</w:t>
              </w:r>
            </w:hyperlink>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31</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5941F7">
                <w:rPr>
                  <w:rFonts w:ascii="Times New Roman" w:hAnsi="Times New Roman"/>
                  <w:color w:val="0000FF"/>
                  <w:u w:val="single"/>
                  <w:lang w:val="ru-RU"/>
                </w:rPr>
                <w:t>16</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32</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RPr="00F70E45"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t>33</w:t>
            </w:r>
          </w:p>
        </w:tc>
        <w:tc>
          <w:tcPr>
            <w:tcW w:w="3168" w:type="dxa"/>
            <w:tcMar>
              <w:top w:w="50" w:type="dxa"/>
              <w:left w:w="100" w:type="dxa"/>
            </w:tcMar>
            <w:vAlign w:val="center"/>
          </w:tcPr>
          <w:p w:rsidR="00EB3110" w:rsidRDefault="00EB3110" w:rsidP="00A54FCB">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1057"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941F7">
                <w:rPr>
                  <w:rFonts w:ascii="Times New Roman" w:hAnsi="Times New Roman"/>
                  <w:color w:val="0000FF"/>
                  <w:u w:val="single"/>
                  <w:lang w:val="ru-RU"/>
                </w:rPr>
                <w:t>://</w:t>
              </w:r>
              <w:r>
                <w:rPr>
                  <w:rFonts w:ascii="Times New Roman" w:hAnsi="Times New Roman"/>
                  <w:color w:val="0000FF"/>
                  <w:u w:val="single"/>
                </w:rPr>
                <w:t>m</w:t>
              </w:r>
              <w:r w:rsidRPr="005941F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941F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941F7">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5941F7">
                <w:rPr>
                  <w:rFonts w:ascii="Times New Roman" w:hAnsi="Times New Roman"/>
                  <w:color w:val="0000FF"/>
                  <w:u w:val="single"/>
                  <w:lang w:val="ru-RU"/>
                </w:rPr>
                <w:t>1</w:t>
              </w:r>
              <w:r>
                <w:rPr>
                  <w:rFonts w:ascii="Times New Roman" w:hAnsi="Times New Roman"/>
                  <w:color w:val="0000FF"/>
                  <w:u w:val="single"/>
                </w:rPr>
                <w:t>e</w:t>
              </w:r>
            </w:hyperlink>
          </w:p>
        </w:tc>
      </w:tr>
      <w:tr w:rsidR="00EB3110" w:rsidTr="00A54FCB">
        <w:trPr>
          <w:trHeight w:val="144"/>
          <w:tblCellSpacing w:w="20" w:type="nil"/>
        </w:trPr>
        <w:tc>
          <w:tcPr>
            <w:tcW w:w="508" w:type="dxa"/>
            <w:tcMar>
              <w:top w:w="50" w:type="dxa"/>
              <w:left w:w="100" w:type="dxa"/>
            </w:tcMar>
            <w:vAlign w:val="center"/>
          </w:tcPr>
          <w:p w:rsidR="00EB3110" w:rsidRDefault="00EB3110" w:rsidP="00A54FCB">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Резервный урок. Обобщение темы «Сообщества и экологические системы»</w:t>
            </w:r>
          </w:p>
        </w:tc>
        <w:tc>
          <w:tcPr>
            <w:tcW w:w="1057"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2240" w:type="dxa"/>
            <w:tcMar>
              <w:top w:w="50" w:type="dxa"/>
              <w:left w:w="100" w:type="dxa"/>
            </w:tcMar>
            <w:vAlign w:val="center"/>
          </w:tcPr>
          <w:p w:rsidR="00EB3110" w:rsidRDefault="00EB3110" w:rsidP="00A54FCB">
            <w:pPr>
              <w:spacing w:after="0"/>
              <w:ind w:left="135"/>
            </w:pPr>
          </w:p>
        </w:tc>
      </w:tr>
      <w:tr w:rsidR="00EB3110" w:rsidTr="00A54FCB">
        <w:trPr>
          <w:trHeight w:val="144"/>
          <w:tblCellSpacing w:w="20" w:type="nil"/>
        </w:trPr>
        <w:tc>
          <w:tcPr>
            <w:tcW w:w="0" w:type="auto"/>
            <w:gridSpan w:val="2"/>
            <w:tcMar>
              <w:top w:w="50" w:type="dxa"/>
              <w:left w:w="100" w:type="dxa"/>
            </w:tcMar>
            <w:vAlign w:val="center"/>
          </w:tcPr>
          <w:p w:rsidR="00EB3110" w:rsidRPr="005941F7" w:rsidRDefault="00EB3110" w:rsidP="00A54FCB">
            <w:pPr>
              <w:spacing w:after="0"/>
              <w:ind w:left="135"/>
              <w:rPr>
                <w:lang w:val="ru-RU"/>
              </w:rPr>
            </w:pPr>
            <w:r w:rsidRPr="005941F7">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rsidR="00EB3110" w:rsidRDefault="00EB3110" w:rsidP="00A54FCB">
            <w:pPr>
              <w:spacing w:after="0"/>
              <w:ind w:left="135"/>
              <w:jc w:val="center"/>
            </w:pPr>
            <w:r w:rsidRPr="005941F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9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EB3110" w:rsidRDefault="00EB3110" w:rsidP="00A54FCB">
            <w:pPr>
              <w:spacing w:after="0"/>
              <w:ind w:left="135"/>
              <w:jc w:val="center"/>
            </w:pPr>
            <w:r>
              <w:rPr>
                <w:rFonts w:ascii="Times New Roman" w:hAnsi="Times New Roman"/>
                <w:color w:val="000000"/>
                <w:sz w:val="24"/>
              </w:rPr>
              <w:t xml:space="preserve"> 2.5 </w:t>
            </w:r>
          </w:p>
        </w:tc>
        <w:tc>
          <w:tcPr>
            <w:tcW w:w="0" w:type="auto"/>
            <w:tcMar>
              <w:top w:w="50" w:type="dxa"/>
              <w:left w:w="100" w:type="dxa"/>
            </w:tcMar>
            <w:vAlign w:val="center"/>
          </w:tcPr>
          <w:p w:rsidR="00EB3110" w:rsidRDefault="00EB3110" w:rsidP="00A54FCB"/>
        </w:tc>
      </w:tr>
    </w:tbl>
    <w:p w:rsidR="00EB3110" w:rsidRDefault="00EB3110" w:rsidP="00EB3110">
      <w:pPr>
        <w:sectPr w:rsidR="00EB3110">
          <w:pgSz w:w="16383" w:h="11906" w:orient="landscape"/>
          <w:pgMar w:top="1134" w:right="850" w:bottom="1134" w:left="1701" w:header="720" w:footer="720" w:gutter="0"/>
          <w:cols w:space="720"/>
        </w:sectPr>
      </w:pPr>
    </w:p>
    <w:p w:rsidR="00EB3110" w:rsidRDefault="00EB3110" w:rsidP="00EB3110">
      <w:pPr>
        <w:sectPr w:rsidR="00EB3110">
          <w:pgSz w:w="16383" w:h="11906" w:orient="landscape"/>
          <w:pgMar w:top="1134" w:right="850" w:bottom="1134" w:left="1701" w:header="720" w:footer="720" w:gutter="0"/>
          <w:cols w:space="720"/>
        </w:sectPr>
      </w:pPr>
    </w:p>
    <w:bookmarkEnd w:id="7"/>
    <w:p w:rsidR="00EB3110" w:rsidRPr="00EB3110" w:rsidRDefault="00EB3110" w:rsidP="00EB3110">
      <w:pPr>
        <w:spacing w:after="0"/>
        <w:ind w:left="120"/>
        <w:rPr>
          <w:lang w:val="ru-RU"/>
        </w:rPr>
      </w:pPr>
      <w:r w:rsidRPr="00EB3110">
        <w:rPr>
          <w:rFonts w:ascii="Times New Roman" w:hAnsi="Times New Roman"/>
          <w:b/>
          <w:color w:val="000000"/>
          <w:sz w:val="28"/>
          <w:lang w:val="ru-RU"/>
        </w:rPr>
        <w:lastRenderedPageBreak/>
        <w:t>УЧЕБНО-МЕТОДИЧЕСКОЕ ОБЕСПЕЧЕНИЕ ОБРАЗОВАТЕЛЬНОГО ПРОЦЕССА</w:t>
      </w:r>
    </w:p>
    <w:p w:rsidR="00EB3110" w:rsidRPr="00EB3110" w:rsidRDefault="00EB3110" w:rsidP="00EB3110">
      <w:pPr>
        <w:spacing w:after="0" w:line="480" w:lineRule="auto"/>
        <w:ind w:left="120"/>
        <w:rPr>
          <w:lang w:val="ru-RU"/>
        </w:rPr>
      </w:pPr>
      <w:r w:rsidRPr="00EB3110">
        <w:rPr>
          <w:rFonts w:ascii="Times New Roman" w:hAnsi="Times New Roman"/>
          <w:b/>
          <w:color w:val="000000"/>
          <w:sz w:val="28"/>
          <w:lang w:val="ru-RU"/>
        </w:rPr>
        <w:t>ОБЯЗАТЕЛЬНЫЕ УЧЕБНЫЕ МАТЕРИАЛЫ ДЛЯ УЧЕНИКА</w:t>
      </w:r>
    </w:p>
    <w:p w:rsidR="00EB3110" w:rsidRPr="00EB3110" w:rsidRDefault="00EB3110" w:rsidP="00EB3110">
      <w:pPr>
        <w:spacing w:after="0" w:line="480" w:lineRule="auto"/>
        <w:ind w:left="120"/>
        <w:rPr>
          <w:lang w:val="ru-RU"/>
        </w:rPr>
      </w:pPr>
      <w:r w:rsidRPr="005941F7">
        <w:rPr>
          <w:rFonts w:ascii="Times New Roman" w:hAnsi="Times New Roman"/>
          <w:color w:val="000000"/>
          <w:sz w:val="28"/>
          <w:lang w:val="ru-RU"/>
        </w:rPr>
        <w:t xml:space="preserve">• Биология / Пасечник В.В., Каменский А.А., Рубцов </w:t>
      </w:r>
      <w:r>
        <w:rPr>
          <w:rFonts w:ascii="Times New Roman" w:hAnsi="Times New Roman"/>
          <w:color w:val="000000"/>
          <w:sz w:val="28"/>
        </w:rPr>
        <w:t>A</w:t>
      </w:r>
      <w:r w:rsidRPr="005941F7">
        <w:rPr>
          <w:rFonts w:ascii="Times New Roman" w:hAnsi="Times New Roman"/>
          <w:color w:val="000000"/>
          <w:sz w:val="28"/>
          <w:lang w:val="ru-RU"/>
        </w:rPr>
        <w:t>.</w:t>
      </w:r>
      <w:r>
        <w:rPr>
          <w:rFonts w:ascii="Times New Roman" w:hAnsi="Times New Roman"/>
          <w:color w:val="000000"/>
          <w:sz w:val="28"/>
        </w:rPr>
        <w:t>M</w:t>
      </w:r>
      <w:r w:rsidRPr="005941F7">
        <w:rPr>
          <w:rFonts w:ascii="Times New Roman" w:hAnsi="Times New Roman"/>
          <w:color w:val="000000"/>
          <w:sz w:val="28"/>
          <w:lang w:val="ru-RU"/>
        </w:rPr>
        <w:t>. и другие /Под ред. Пасечника В.В., Акционерное общество «Издательство «Просвещение»</w:t>
      </w:r>
      <w:r w:rsidRPr="005941F7">
        <w:rPr>
          <w:sz w:val="28"/>
          <w:lang w:val="ru-RU"/>
        </w:rPr>
        <w:br/>
      </w:r>
      <w:bookmarkStart w:id="9" w:name="1afc3992-2479-4825-97e8-55faa1aba9ed"/>
      <w:r w:rsidRPr="005941F7">
        <w:rPr>
          <w:rFonts w:ascii="Times New Roman" w:hAnsi="Times New Roman"/>
          <w:color w:val="000000"/>
          <w:sz w:val="28"/>
          <w:lang w:val="ru-RU"/>
        </w:rPr>
        <w:t xml:space="preserve"> • Биология, 11 класс/ Пасечник В.В., Каменский А.А., Рубцов </w:t>
      </w:r>
      <w:r>
        <w:rPr>
          <w:rFonts w:ascii="Times New Roman" w:hAnsi="Times New Roman"/>
          <w:color w:val="000000"/>
          <w:sz w:val="28"/>
        </w:rPr>
        <w:t>A</w:t>
      </w:r>
      <w:r w:rsidRPr="005941F7">
        <w:rPr>
          <w:rFonts w:ascii="Times New Roman" w:hAnsi="Times New Roman"/>
          <w:color w:val="000000"/>
          <w:sz w:val="28"/>
          <w:lang w:val="ru-RU"/>
        </w:rPr>
        <w:t>.</w:t>
      </w:r>
      <w:r>
        <w:rPr>
          <w:rFonts w:ascii="Times New Roman" w:hAnsi="Times New Roman"/>
          <w:color w:val="000000"/>
          <w:sz w:val="28"/>
        </w:rPr>
        <w:t>M</w:t>
      </w:r>
      <w:r w:rsidRPr="005941F7">
        <w:rPr>
          <w:rFonts w:ascii="Times New Roman" w:hAnsi="Times New Roman"/>
          <w:color w:val="000000"/>
          <w:sz w:val="28"/>
          <w:lang w:val="ru-RU"/>
        </w:rPr>
        <w:t xml:space="preserve">. и другие /Под ред. </w:t>
      </w:r>
      <w:r w:rsidRPr="00EB3110">
        <w:rPr>
          <w:rFonts w:ascii="Times New Roman" w:hAnsi="Times New Roman"/>
          <w:color w:val="000000"/>
          <w:sz w:val="28"/>
          <w:lang w:val="ru-RU"/>
        </w:rPr>
        <w:t>Пасечника В.В., Акционерное общество «Издательство «Просвещение»</w:t>
      </w:r>
      <w:bookmarkEnd w:id="9"/>
    </w:p>
    <w:p w:rsidR="00EB3110" w:rsidRPr="00EB3110" w:rsidRDefault="00EB3110" w:rsidP="00EB3110">
      <w:pPr>
        <w:spacing w:after="0" w:line="480" w:lineRule="auto"/>
        <w:ind w:left="120"/>
        <w:rPr>
          <w:lang w:val="ru-RU"/>
        </w:rPr>
      </w:pPr>
    </w:p>
    <w:p w:rsidR="00EB3110" w:rsidRPr="00EB3110" w:rsidRDefault="00EB3110" w:rsidP="00EB3110">
      <w:pPr>
        <w:spacing w:after="0"/>
        <w:ind w:left="120"/>
        <w:rPr>
          <w:lang w:val="ru-RU"/>
        </w:rPr>
      </w:pPr>
    </w:p>
    <w:p w:rsidR="00EB3110" w:rsidRPr="005941F7" w:rsidRDefault="00EB3110" w:rsidP="00EB3110">
      <w:pPr>
        <w:spacing w:after="0" w:line="480" w:lineRule="auto"/>
        <w:ind w:left="120"/>
        <w:rPr>
          <w:lang w:val="ru-RU"/>
        </w:rPr>
      </w:pPr>
      <w:r w:rsidRPr="005941F7">
        <w:rPr>
          <w:rFonts w:ascii="Times New Roman" w:hAnsi="Times New Roman"/>
          <w:b/>
          <w:color w:val="000000"/>
          <w:sz w:val="28"/>
          <w:lang w:val="ru-RU"/>
        </w:rPr>
        <w:t>МЕТОДИЧЕСКИЕ МАТЕРИАЛЫ ДЛЯ УЧИТЕЛЯ</w:t>
      </w:r>
    </w:p>
    <w:p w:rsidR="00EB3110" w:rsidRPr="00EB3110" w:rsidRDefault="00EB3110" w:rsidP="00EB3110">
      <w:pPr>
        <w:spacing w:after="0" w:line="480" w:lineRule="auto"/>
        <w:ind w:left="120"/>
        <w:rPr>
          <w:lang w:val="ru-RU"/>
        </w:rPr>
      </w:pPr>
      <w:r w:rsidRPr="005941F7">
        <w:rPr>
          <w:rFonts w:ascii="Times New Roman" w:hAnsi="Times New Roman"/>
          <w:color w:val="000000"/>
          <w:sz w:val="28"/>
          <w:lang w:val="ru-RU"/>
        </w:rPr>
        <w:t xml:space="preserve">• Биология / Пасечник В.В., Каменский А.А., Рубцов </w:t>
      </w:r>
      <w:r>
        <w:rPr>
          <w:rFonts w:ascii="Times New Roman" w:hAnsi="Times New Roman"/>
          <w:color w:val="000000"/>
          <w:sz w:val="28"/>
        </w:rPr>
        <w:t>A</w:t>
      </w:r>
      <w:r w:rsidRPr="005941F7">
        <w:rPr>
          <w:rFonts w:ascii="Times New Roman" w:hAnsi="Times New Roman"/>
          <w:color w:val="000000"/>
          <w:sz w:val="28"/>
          <w:lang w:val="ru-RU"/>
        </w:rPr>
        <w:t>.</w:t>
      </w:r>
      <w:r>
        <w:rPr>
          <w:rFonts w:ascii="Times New Roman" w:hAnsi="Times New Roman"/>
          <w:color w:val="000000"/>
          <w:sz w:val="28"/>
        </w:rPr>
        <w:t>M</w:t>
      </w:r>
      <w:r w:rsidRPr="005941F7">
        <w:rPr>
          <w:rFonts w:ascii="Times New Roman" w:hAnsi="Times New Roman"/>
          <w:color w:val="000000"/>
          <w:sz w:val="28"/>
          <w:lang w:val="ru-RU"/>
        </w:rPr>
        <w:t>. и другие /Под ред. Пасечника В.В., Акционерное общество «Издательство «Просвещение»</w:t>
      </w:r>
      <w:r w:rsidRPr="005941F7">
        <w:rPr>
          <w:sz w:val="28"/>
          <w:lang w:val="ru-RU"/>
        </w:rPr>
        <w:br/>
      </w:r>
      <w:bookmarkStart w:id="10" w:name="067ab85e-d001-4ef1-a68a-3a188c1c3fcd"/>
      <w:r w:rsidRPr="005941F7">
        <w:rPr>
          <w:rFonts w:ascii="Times New Roman" w:hAnsi="Times New Roman"/>
          <w:color w:val="000000"/>
          <w:sz w:val="28"/>
          <w:lang w:val="ru-RU"/>
        </w:rPr>
        <w:t xml:space="preserve"> • Биология, 11 класс/ Пасечник В.В., Каменский А.А., Рубцов </w:t>
      </w:r>
      <w:r>
        <w:rPr>
          <w:rFonts w:ascii="Times New Roman" w:hAnsi="Times New Roman"/>
          <w:color w:val="000000"/>
          <w:sz w:val="28"/>
        </w:rPr>
        <w:t>A</w:t>
      </w:r>
      <w:r w:rsidRPr="005941F7">
        <w:rPr>
          <w:rFonts w:ascii="Times New Roman" w:hAnsi="Times New Roman"/>
          <w:color w:val="000000"/>
          <w:sz w:val="28"/>
          <w:lang w:val="ru-RU"/>
        </w:rPr>
        <w:t>.</w:t>
      </w:r>
      <w:r>
        <w:rPr>
          <w:rFonts w:ascii="Times New Roman" w:hAnsi="Times New Roman"/>
          <w:color w:val="000000"/>
          <w:sz w:val="28"/>
        </w:rPr>
        <w:t>M</w:t>
      </w:r>
      <w:r w:rsidRPr="005941F7">
        <w:rPr>
          <w:rFonts w:ascii="Times New Roman" w:hAnsi="Times New Roman"/>
          <w:color w:val="000000"/>
          <w:sz w:val="28"/>
          <w:lang w:val="ru-RU"/>
        </w:rPr>
        <w:t xml:space="preserve">. и другие /Под ред. </w:t>
      </w:r>
      <w:r w:rsidRPr="00EB3110">
        <w:rPr>
          <w:rFonts w:ascii="Times New Roman" w:hAnsi="Times New Roman"/>
          <w:color w:val="000000"/>
          <w:sz w:val="28"/>
          <w:lang w:val="ru-RU"/>
        </w:rPr>
        <w:t>Пасечника В.В., Акционерное общество «Издательство «Просвещение»</w:t>
      </w:r>
      <w:bookmarkEnd w:id="10"/>
    </w:p>
    <w:p w:rsidR="00EB3110" w:rsidRPr="00EB3110" w:rsidRDefault="00EB3110" w:rsidP="00EB3110">
      <w:pPr>
        <w:spacing w:after="0"/>
        <w:ind w:left="120"/>
        <w:rPr>
          <w:lang w:val="ru-RU"/>
        </w:rPr>
      </w:pPr>
    </w:p>
    <w:p w:rsidR="00EB3110" w:rsidRPr="005941F7" w:rsidRDefault="00EB3110" w:rsidP="00EB3110">
      <w:pPr>
        <w:spacing w:after="0" w:line="480" w:lineRule="auto"/>
        <w:ind w:left="120"/>
        <w:rPr>
          <w:lang w:val="ru-RU"/>
        </w:rPr>
      </w:pPr>
      <w:r w:rsidRPr="005941F7">
        <w:rPr>
          <w:rFonts w:ascii="Times New Roman" w:hAnsi="Times New Roman"/>
          <w:b/>
          <w:color w:val="000000"/>
          <w:sz w:val="28"/>
          <w:lang w:val="ru-RU"/>
        </w:rPr>
        <w:t>ЦИФРОВЫЕ ОБРАЗОВАТЕЛЬНЫЕ РЕСУРСЫ И РЕСУРСЫ СЕТИ ИНТЕРНЕТ</w:t>
      </w:r>
    </w:p>
    <w:p w:rsidR="00EB3110" w:rsidRPr="005941F7" w:rsidRDefault="00EB3110" w:rsidP="00EB3110">
      <w:pPr>
        <w:spacing w:after="0" w:line="480" w:lineRule="auto"/>
        <w:ind w:left="120"/>
        <w:rPr>
          <w:lang w:val="ru-RU"/>
        </w:rPr>
      </w:pPr>
      <w:r>
        <w:rPr>
          <w:rFonts w:ascii="Times New Roman" w:hAnsi="Times New Roman"/>
          <w:color w:val="000000"/>
          <w:sz w:val="28"/>
        </w:rPr>
        <w:t>https</w:t>
      </w:r>
      <w:r w:rsidRPr="005941F7">
        <w:rPr>
          <w:rFonts w:ascii="Times New Roman" w:hAnsi="Times New Roman"/>
          <w:color w:val="000000"/>
          <w:sz w:val="28"/>
          <w:lang w:val="ru-RU"/>
        </w:rPr>
        <w:t>://</w:t>
      </w:r>
      <w:r>
        <w:rPr>
          <w:rFonts w:ascii="Times New Roman" w:hAnsi="Times New Roman"/>
          <w:color w:val="000000"/>
          <w:sz w:val="28"/>
        </w:rPr>
        <w:t>lesson</w:t>
      </w:r>
      <w:r w:rsidRPr="005941F7">
        <w:rPr>
          <w:rFonts w:ascii="Times New Roman" w:hAnsi="Times New Roman"/>
          <w:color w:val="000000"/>
          <w:sz w:val="28"/>
          <w:lang w:val="ru-RU"/>
        </w:rPr>
        <w:t>.</w:t>
      </w:r>
      <w:r>
        <w:rPr>
          <w:rFonts w:ascii="Times New Roman" w:hAnsi="Times New Roman"/>
          <w:color w:val="000000"/>
          <w:sz w:val="28"/>
        </w:rPr>
        <w:t>academy</w:t>
      </w:r>
      <w:r w:rsidRPr="005941F7">
        <w:rPr>
          <w:rFonts w:ascii="Times New Roman" w:hAnsi="Times New Roman"/>
          <w:color w:val="000000"/>
          <w:sz w:val="28"/>
          <w:lang w:val="ru-RU"/>
        </w:rPr>
        <w:t>-</w:t>
      </w:r>
      <w:r>
        <w:rPr>
          <w:rFonts w:ascii="Times New Roman" w:hAnsi="Times New Roman"/>
          <w:color w:val="000000"/>
          <w:sz w:val="28"/>
        </w:rPr>
        <w:t>content</w:t>
      </w:r>
      <w:r w:rsidRPr="005941F7">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5941F7">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5941F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941F7">
        <w:rPr>
          <w:rFonts w:ascii="Times New Roman" w:hAnsi="Times New Roman"/>
          <w:color w:val="000000"/>
          <w:sz w:val="28"/>
          <w:lang w:val="ru-RU"/>
        </w:rPr>
        <w:t>/06/10</w:t>
      </w:r>
      <w:r w:rsidRPr="005941F7">
        <w:rPr>
          <w:sz w:val="28"/>
          <w:lang w:val="ru-RU"/>
        </w:rPr>
        <w:br/>
      </w:r>
      <w:bookmarkStart w:id="11" w:name="f609a0d8-1d02-442e-8076-df34c8584109"/>
      <w:r w:rsidRPr="005941F7">
        <w:rPr>
          <w:rFonts w:ascii="Times New Roman" w:hAnsi="Times New Roman"/>
          <w:color w:val="000000"/>
          <w:sz w:val="28"/>
          <w:lang w:val="ru-RU"/>
        </w:rPr>
        <w:t xml:space="preserve"> </w:t>
      </w:r>
      <w:r>
        <w:rPr>
          <w:rFonts w:ascii="Times New Roman" w:hAnsi="Times New Roman"/>
          <w:color w:val="000000"/>
          <w:sz w:val="28"/>
        </w:rPr>
        <w:t>https</w:t>
      </w:r>
      <w:r w:rsidRPr="005941F7">
        <w:rPr>
          <w:rFonts w:ascii="Times New Roman" w:hAnsi="Times New Roman"/>
          <w:color w:val="000000"/>
          <w:sz w:val="28"/>
          <w:lang w:val="ru-RU"/>
        </w:rPr>
        <w:t>://</w:t>
      </w:r>
      <w:r>
        <w:rPr>
          <w:rFonts w:ascii="Times New Roman" w:hAnsi="Times New Roman"/>
          <w:color w:val="000000"/>
          <w:sz w:val="28"/>
        </w:rPr>
        <w:t>lesson</w:t>
      </w:r>
      <w:r w:rsidRPr="005941F7">
        <w:rPr>
          <w:rFonts w:ascii="Times New Roman" w:hAnsi="Times New Roman"/>
          <w:color w:val="000000"/>
          <w:sz w:val="28"/>
          <w:lang w:val="ru-RU"/>
        </w:rPr>
        <w:t>.</w:t>
      </w:r>
      <w:r>
        <w:rPr>
          <w:rFonts w:ascii="Times New Roman" w:hAnsi="Times New Roman"/>
          <w:color w:val="000000"/>
          <w:sz w:val="28"/>
        </w:rPr>
        <w:t>academy</w:t>
      </w:r>
      <w:r w:rsidRPr="005941F7">
        <w:rPr>
          <w:rFonts w:ascii="Times New Roman" w:hAnsi="Times New Roman"/>
          <w:color w:val="000000"/>
          <w:sz w:val="28"/>
          <w:lang w:val="ru-RU"/>
        </w:rPr>
        <w:t>-</w:t>
      </w:r>
      <w:r>
        <w:rPr>
          <w:rFonts w:ascii="Times New Roman" w:hAnsi="Times New Roman"/>
          <w:color w:val="000000"/>
          <w:sz w:val="28"/>
        </w:rPr>
        <w:t>content</w:t>
      </w:r>
      <w:r w:rsidRPr="005941F7">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5941F7">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5941F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941F7">
        <w:rPr>
          <w:rFonts w:ascii="Times New Roman" w:hAnsi="Times New Roman"/>
          <w:color w:val="000000"/>
          <w:sz w:val="28"/>
          <w:lang w:val="ru-RU"/>
        </w:rPr>
        <w:t>/06/11</w:t>
      </w:r>
      <w:bookmarkEnd w:id="11"/>
    </w:p>
    <w:p w:rsidR="00EB3110" w:rsidRPr="005941F7" w:rsidRDefault="00EB3110">
      <w:pPr>
        <w:rPr>
          <w:lang w:val="ru-RU"/>
        </w:rPr>
        <w:sectPr w:rsidR="00EB3110" w:rsidRPr="005941F7">
          <w:pgSz w:w="11906" w:h="16383"/>
          <w:pgMar w:top="1134" w:right="850" w:bottom="1134" w:left="1701" w:header="720" w:footer="720" w:gutter="0"/>
          <w:cols w:space="720"/>
        </w:sectPr>
      </w:pPr>
    </w:p>
    <w:p w:rsidR="00F24FA7" w:rsidRPr="005941F7" w:rsidRDefault="00F24FA7">
      <w:pPr>
        <w:rPr>
          <w:lang w:val="ru-RU"/>
        </w:rPr>
        <w:sectPr w:rsidR="00F24FA7" w:rsidRPr="005941F7">
          <w:pgSz w:w="11906" w:h="16383"/>
          <w:pgMar w:top="1134" w:right="850" w:bottom="1134" w:left="1701" w:header="720" w:footer="720" w:gutter="0"/>
          <w:cols w:space="720"/>
        </w:sectPr>
      </w:pPr>
      <w:bookmarkStart w:id="12" w:name="block-26657914"/>
      <w:bookmarkEnd w:id="0"/>
    </w:p>
    <w:bookmarkEnd w:id="12"/>
    <w:p w:rsidR="00BA35F5" w:rsidRPr="005941F7" w:rsidRDefault="00BA35F5">
      <w:pPr>
        <w:rPr>
          <w:lang w:val="ru-RU"/>
        </w:rPr>
      </w:pPr>
    </w:p>
    <w:sectPr w:rsidR="00BA35F5" w:rsidRPr="005941F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FA7"/>
    <w:rsid w:val="005941F7"/>
    <w:rsid w:val="00BA35F5"/>
    <w:rsid w:val="00BD1246"/>
    <w:rsid w:val="00EB3110"/>
    <w:rsid w:val="00F24FA7"/>
    <w:rsid w:val="00F70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824972-82C7-4D58-88EA-9D1C4D9B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26" Type="http://schemas.openxmlformats.org/officeDocument/2006/relationships/hyperlink" Target="https://m.edsoo.ru/863e6e88" TargetMode="External"/><Relationship Id="rId39" Type="http://schemas.openxmlformats.org/officeDocument/2006/relationships/hyperlink" Target="https://m.edsoo.ru/863e81b6" TargetMode="External"/><Relationship Id="rId21" Type="http://schemas.openxmlformats.org/officeDocument/2006/relationships/hyperlink" Target="https://m.edsoo.ru/863e674e" TargetMode="External"/><Relationship Id="rId34" Type="http://schemas.openxmlformats.org/officeDocument/2006/relationships/hyperlink" Target="https://m.edsoo.ru/863e796e" TargetMode="External"/><Relationship Id="rId42" Type="http://schemas.openxmlformats.org/officeDocument/2006/relationships/hyperlink" Target="https://m.edsoo.ru/863e8878"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9c6" TargetMode="External"/><Relationship Id="rId63" Type="http://schemas.openxmlformats.org/officeDocument/2006/relationships/hyperlink" Target="https://m.edsoo.ru/863ea48e" TargetMode="External"/><Relationship Id="rId68" Type="http://schemas.openxmlformats.org/officeDocument/2006/relationships/hyperlink" Target="https://m.edsoo.ru/863eb10e" TargetMode="External"/><Relationship Id="rId76" Type="http://schemas.openxmlformats.org/officeDocument/2006/relationships/fontTable" Target="fontTable.xm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9" Type="http://schemas.openxmlformats.org/officeDocument/2006/relationships/hyperlink" Target="https://m.edsoo.ru/863e766c" TargetMode="Externa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dc4" TargetMode="External"/><Relationship Id="rId37" Type="http://schemas.openxmlformats.org/officeDocument/2006/relationships/hyperlink" Target="https://m.edsoo.ru/863e831e" TargetMode="External"/><Relationship Id="rId40" Type="http://schemas.openxmlformats.org/officeDocument/2006/relationships/hyperlink" Target="https://m.edsoo.ru/863e8436" TargetMode="External"/><Relationship Id="rId45" Type="http://schemas.openxmlformats.org/officeDocument/2006/relationships/hyperlink" Target="https://m.edsoo.ru/863e8c60" TargetMode="External"/><Relationship Id="rId53" Type="http://schemas.openxmlformats.org/officeDocument/2006/relationships/hyperlink" Target="https://m.edsoo.ru/863e9570" TargetMode="External"/><Relationship Id="rId58" Type="http://schemas.openxmlformats.org/officeDocument/2006/relationships/hyperlink" Target="https://m.edsoo.ru/863e9fde" TargetMode="External"/><Relationship Id="rId66" Type="http://schemas.openxmlformats.org/officeDocument/2006/relationships/hyperlink" Target="https://m.edsoo.ru/863eaea2" TargetMode="External"/><Relationship Id="rId74" Type="http://schemas.openxmlformats.org/officeDocument/2006/relationships/hyperlink" Target="https://m.edsoo.ru/863ebd16"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716c" TargetMode="External"/><Relationship Id="rId36" Type="http://schemas.openxmlformats.org/officeDocument/2006/relationships/hyperlink" Target="https://m.edsoo.ru/863e81b6" TargetMode="External"/><Relationship Id="rId49" Type="http://schemas.openxmlformats.org/officeDocument/2006/relationships/hyperlink" Target="https://m.edsoo.ru/863e9214" TargetMode="External"/><Relationship Id="rId57" Type="http://schemas.openxmlformats.org/officeDocument/2006/relationships/hyperlink" Target="https://m.edsoo.ru/863e9ed0" TargetMode="External"/><Relationship Id="rId61" Type="http://schemas.openxmlformats.org/officeDocument/2006/relationships/hyperlink" Target="https://m.edsoo.ru/863ea6be" TargetMode="External"/><Relationship Id="rId10" Type="http://schemas.openxmlformats.org/officeDocument/2006/relationships/hyperlink" Target="https://m.edsoo.ru/7f41c292" TargetMode="External"/><Relationship Id="rId19" Type="http://schemas.openxmlformats.org/officeDocument/2006/relationships/hyperlink" Target="https://m.edsoo.ru/863e6122" TargetMode="External"/><Relationship Id="rId31" Type="http://schemas.openxmlformats.org/officeDocument/2006/relationships/hyperlink" Target="https://m.edsoo.ru/863e7aae" TargetMode="External"/><Relationship Id="rId44" Type="http://schemas.openxmlformats.org/officeDocument/2006/relationships/hyperlink" Target="https://m.edsoo.ru/863e8c60" TargetMode="External"/><Relationship Id="rId52" Type="http://schemas.openxmlformats.org/officeDocument/2006/relationships/hyperlink" Target="https://m.edsoo.ru/863ea20e" TargetMode="External"/><Relationship Id="rId60" Type="http://schemas.openxmlformats.org/officeDocument/2006/relationships/hyperlink" Target="https://m.edsoo.ru/863ea5a6" TargetMode="External"/><Relationship Id="rId65" Type="http://schemas.openxmlformats.org/officeDocument/2006/relationships/hyperlink" Target="https://m.edsoo.ru/863ead44" TargetMode="External"/><Relationship Id="rId73" Type="http://schemas.openxmlformats.org/officeDocument/2006/relationships/hyperlink" Target="https://m.edsoo.ru/863ebb5e"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ff0" TargetMode="External"/><Relationship Id="rId30" Type="http://schemas.openxmlformats.org/officeDocument/2006/relationships/hyperlink" Target="https://m.edsoo.ru/863e7c98" TargetMode="External"/><Relationship Id="rId35" Type="http://schemas.openxmlformats.org/officeDocument/2006/relationships/hyperlink" Target="https://m.edsoo.ru/863e7540" TargetMode="External"/><Relationship Id="rId43" Type="http://schemas.openxmlformats.org/officeDocument/2006/relationships/hyperlink" Target="https://m.edsoo.ru/863e89a4" TargetMode="External"/><Relationship Id="rId48" Type="http://schemas.openxmlformats.org/officeDocument/2006/relationships/hyperlink" Target="https://m.edsoo.ru/863e8d78" TargetMode="External"/><Relationship Id="rId56" Type="http://schemas.openxmlformats.org/officeDocument/2006/relationships/hyperlink" Target="https://m.edsoo.ru/863e9da4" TargetMode="External"/><Relationship Id="rId64" Type="http://schemas.openxmlformats.org/officeDocument/2006/relationships/hyperlink" Target="https://m.edsoo.ru/863eac2c" TargetMode="External"/><Relationship Id="rId69" Type="http://schemas.openxmlformats.org/officeDocument/2006/relationships/hyperlink" Target="https://m.edsoo.ru/863eb348" TargetMode="External"/><Relationship Id="rId77" Type="http://schemas.openxmlformats.org/officeDocument/2006/relationships/theme" Target="theme/theme1.xml"/><Relationship Id="rId8" Type="http://schemas.openxmlformats.org/officeDocument/2006/relationships/hyperlink" Target="https://m.edsoo.ru/7f41c292" TargetMode="External"/><Relationship Id="rId51" Type="http://schemas.openxmlformats.org/officeDocument/2006/relationships/hyperlink" Target="https://m.edsoo.ru/863e9336" TargetMode="External"/><Relationship Id="rId72" Type="http://schemas.openxmlformats.org/officeDocument/2006/relationships/hyperlink" Target="https://m.edsoo.ru/863eb5f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96e" TargetMode="External"/><Relationship Id="rId38" Type="http://schemas.openxmlformats.org/officeDocument/2006/relationships/hyperlink" Target="https://m.edsoo.ru/863e7f4a" TargetMode="External"/><Relationship Id="rId46" Type="http://schemas.openxmlformats.org/officeDocument/2006/relationships/hyperlink" Target="https://m.edsoo.ru/863e8efe" TargetMode="External"/><Relationship Id="rId59" Type="http://schemas.openxmlformats.org/officeDocument/2006/relationships/hyperlink" Target="https://m.edsoo.ru/863e9c1e" TargetMode="External"/><Relationship Id="rId67" Type="http://schemas.openxmlformats.org/officeDocument/2006/relationships/hyperlink" Target="https://m.edsoo.ru/863eafec" TargetMode="External"/><Relationship Id="rId20" Type="http://schemas.openxmlformats.org/officeDocument/2006/relationships/hyperlink" Target="https://m.edsoo.ru/863e6564" TargetMode="External"/><Relationship Id="rId41" Type="http://schemas.openxmlformats.org/officeDocument/2006/relationships/hyperlink" Target="https://m.edsoo.ru/863e86f2" TargetMode="External"/><Relationship Id="rId54" Type="http://schemas.openxmlformats.org/officeDocument/2006/relationships/hyperlink" Target="https://m.edsoo.ru/863e9c1e" TargetMode="External"/><Relationship Id="rId62" Type="http://schemas.openxmlformats.org/officeDocument/2006/relationships/hyperlink" Target="https://m.edsoo.ru/863ea8bc" TargetMode="External"/><Relationship Id="rId70" Type="http://schemas.openxmlformats.org/officeDocument/2006/relationships/hyperlink" Target="https://m.edsoo.ru/863eb46a" TargetMode="External"/><Relationship Id="rId75" Type="http://schemas.openxmlformats.org/officeDocument/2006/relationships/hyperlink" Target="https://m.edsoo.ru/863eba1e"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10393</Words>
  <Characters>59245</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5</cp:revision>
  <dcterms:created xsi:type="dcterms:W3CDTF">2023-10-05T07:03:00Z</dcterms:created>
  <dcterms:modified xsi:type="dcterms:W3CDTF">2023-10-08T15:12:00Z</dcterms:modified>
</cp:coreProperties>
</file>